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99D" w:rsidRPr="009132A1" w:rsidRDefault="00BF399D" w:rsidP="00BF399D">
      <w:pPr>
        <w:pStyle w:val="ConsPlusNormal"/>
        <w:jc w:val="both"/>
      </w:pPr>
    </w:p>
    <w:p w:rsidR="0073697C" w:rsidRPr="00BD53A3" w:rsidRDefault="0073697C" w:rsidP="0044036A">
      <w:pPr>
        <w:jc w:val="center"/>
        <w:rPr>
          <w:b/>
          <w:iCs/>
          <w:szCs w:val="28"/>
        </w:rPr>
      </w:pPr>
      <w:r w:rsidRPr="00BD53A3">
        <w:rPr>
          <w:b/>
          <w:bCs/>
          <w:szCs w:val="28"/>
        </w:rPr>
        <w:t>КРАСНОЯРСКИЙ КРАЙ</w:t>
      </w:r>
    </w:p>
    <w:p w:rsidR="0073697C" w:rsidRPr="00BD53A3" w:rsidRDefault="0073697C" w:rsidP="0044036A">
      <w:pPr>
        <w:jc w:val="center"/>
        <w:rPr>
          <w:b/>
          <w:szCs w:val="28"/>
        </w:rPr>
      </w:pPr>
      <w:r w:rsidRPr="00BD53A3">
        <w:rPr>
          <w:b/>
          <w:bCs/>
          <w:szCs w:val="28"/>
        </w:rPr>
        <w:t>БАЛАХТИНСКИЙ  РАЙОН</w:t>
      </w:r>
    </w:p>
    <w:p w:rsidR="0073697C" w:rsidRPr="00BD53A3" w:rsidRDefault="0073697C" w:rsidP="0044036A">
      <w:pPr>
        <w:jc w:val="center"/>
        <w:rPr>
          <w:b/>
          <w:bCs/>
          <w:szCs w:val="28"/>
        </w:rPr>
      </w:pPr>
      <w:r w:rsidRPr="00BD53A3">
        <w:rPr>
          <w:b/>
          <w:bCs/>
          <w:szCs w:val="28"/>
        </w:rPr>
        <w:t>АДМИНИСТРАЦИЯ  ЕЛОВСКОГО  СЕЛЬСОВЕТА</w:t>
      </w:r>
    </w:p>
    <w:p w:rsidR="0073697C" w:rsidRPr="00BD53A3" w:rsidRDefault="0073697C" w:rsidP="0044036A">
      <w:pPr>
        <w:jc w:val="center"/>
        <w:rPr>
          <w:b/>
          <w:szCs w:val="28"/>
        </w:rPr>
      </w:pPr>
    </w:p>
    <w:p w:rsidR="0073697C" w:rsidRPr="00BD53A3" w:rsidRDefault="0073697C" w:rsidP="0044036A">
      <w:pPr>
        <w:jc w:val="center"/>
        <w:rPr>
          <w:b/>
          <w:bCs/>
          <w:szCs w:val="28"/>
        </w:rPr>
      </w:pPr>
      <w:r w:rsidRPr="00BD53A3">
        <w:rPr>
          <w:b/>
          <w:bCs/>
          <w:szCs w:val="28"/>
        </w:rPr>
        <w:t>РАСПОРЯЖЕНИЕ</w:t>
      </w:r>
    </w:p>
    <w:p w:rsidR="0073697C" w:rsidRDefault="0073697C" w:rsidP="0073697C">
      <w:pPr>
        <w:jc w:val="center"/>
        <w:rPr>
          <w:b/>
          <w:sz w:val="32"/>
        </w:rPr>
      </w:pPr>
    </w:p>
    <w:p w:rsidR="0073697C" w:rsidRDefault="0073697C" w:rsidP="0073697C">
      <w:pPr>
        <w:jc w:val="both"/>
        <w:rPr>
          <w:b/>
          <w:sz w:val="32"/>
        </w:rPr>
      </w:pPr>
    </w:p>
    <w:p w:rsidR="0073697C" w:rsidRDefault="00937311" w:rsidP="0073697C">
      <w:pPr>
        <w:rPr>
          <w:bCs/>
        </w:rPr>
      </w:pPr>
      <w:r>
        <w:t>от 22.01.2019</w:t>
      </w:r>
      <w:r w:rsidR="0073697C">
        <w:t>г.                             с. Еловка                                      № 01</w:t>
      </w:r>
      <w:r>
        <w:t>а</w:t>
      </w:r>
    </w:p>
    <w:p w:rsidR="0073697C" w:rsidRDefault="0073697C" w:rsidP="0073697C">
      <w:pPr>
        <w:rPr>
          <w:b/>
          <w:bCs/>
        </w:rPr>
      </w:pPr>
    </w:p>
    <w:p w:rsidR="0073697C" w:rsidRDefault="0073697C" w:rsidP="0073697C">
      <w:pPr>
        <w:rPr>
          <w:b/>
          <w:bCs/>
        </w:rPr>
      </w:pPr>
    </w:p>
    <w:p w:rsidR="0073697C" w:rsidRPr="00CE3140" w:rsidRDefault="0073697C" w:rsidP="0073697C">
      <w:pPr>
        <w:tabs>
          <w:tab w:val="left" w:pos="4140"/>
          <w:tab w:val="left" w:pos="4320"/>
        </w:tabs>
        <w:ind w:firstLine="709"/>
        <w:jc w:val="both"/>
        <w:rPr>
          <w:bCs/>
          <w:iCs/>
          <w:szCs w:val="28"/>
        </w:rPr>
      </w:pPr>
      <w:r>
        <w:t xml:space="preserve">      </w:t>
      </w:r>
    </w:p>
    <w:p w:rsidR="0073697C" w:rsidRPr="004E66DE" w:rsidRDefault="0073697C" w:rsidP="0073697C">
      <w:pPr>
        <w:pStyle w:val="ConsPlusNormal"/>
        <w:jc w:val="both"/>
        <w:rPr>
          <w:b/>
        </w:rPr>
      </w:pPr>
      <w:r w:rsidRPr="004E66DE">
        <w:rPr>
          <w:b/>
        </w:rPr>
        <w:t xml:space="preserve">Об утверждении учетной </w:t>
      </w:r>
    </w:p>
    <w:p w:rsidR="0073697C" w:rsidRPr="004E66DE" w:rsidRDefault="0073697C" w:rsidP="0073697C">
      <w:pPr>
        <w:pStyle w:val="ConsPlusNormal"/>
        <w:jc w:val="both"/>
        <w:rPr>
          <w:b/>
        </w:rPr>
      </w:pPr>
      <w:r w:rsidRPr="004E66DE">
        <w:rPr>
          <w:b/>
        </w:rPr>
        <w:t>политики администрации</w:t>
      </w:r>
    </w:p>
    <w:p w:rsidR="0073697C" w:rsidRPr="004E66DE" w:rsidRDefault="0073697C" w:rsidP="0073697C">
      <w:pPr>
        <w:pStyle w:val="ConsPlusNormal"/>
        <w:jc w:val="both"/>
        <w:rPr>
          <w:b/>
        </w:rPr>
      </w:pPr>
      <w:r w:rsidRPr="004E66DE">
        <w:rPr>
          <w:b/>
        </w:rPr>
        <w:t xml:space="preserve">Еловского сельсовета </w:t>
      </w:r>
    </w:p>
    <w:p w:rsidR="0073697C" w:rsidRPr="004E66DE" w:rsidRDefault="0073697C" w:rsidP="0073697C">
      <w:pPr>
        <w:pStyle w:val="ConsPlusNormal"/>
        <w:jc w:val="both"/>
        <w:rPr>
          <w:b/>
        </w:rPr>
      </w:pPr>
      <w:r w:rsidRPr="004E66DE">
        <w:rPr>
          <w:b/>
        </w:rPr>
        <w:t xml:space="preserve">Балахтинского района </w:t>
      </w:r>
    </w:p>
    <w:p w:rsidR="0073697C" w:rsidRPr="004E66DE" w:rsidRDefault="0073697C" w:rsidP="0073697C">
      <w:pPr>
        <w:pStyle w:val="ConsPlusNormal"/>
        <w:jc w:val="both"/>
        <w:rPr>
          <w:b/>
        </w:rPr>
      </w:pPr>
      <w:r w:rsidRPr="004E66DE">
        <w:rPr>
          <w:b/>
        </w:rPr>
        <w:t>Красноярского края</w:t>
      </w:r>
    </w:p>
    <w:p w:rsidR="0073697C" w:rsidRPr="009132A1" w:rsidRDefault="0073697C" w:rsidP="0073697C">
      <w:pPr>
        <w:pStyle w:val="ConsPlusNormal"/>
        <w:jc w:val="both"/>
      </w:pPr>
    </w:p>
    <w:p w:rsidR="0073697C" w:rsidRPr="009132A1" w:rsidRDefault="0073697C" w:rsidP="0073697C">
      <w:pPr>
        <w:pStyle w:val="ConsPlusNormal"/>
        <w:ind w:firstLine="709"/>
        <w:jc w:val="both"/>
      </w:pPr>
      <w:r w:rsidRPr="009132A1">
        <w:t>В соответствии с Федеральным законом от 06.12.2011 № 402-ФЗ «О бухгалтерском учете»,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утвержденными Приказом Минфина России от 01.12.2010 № 157н, Планом счетов бюджетного учета и Инструкцией по его применению, утвержденными Приказом Минфина России от 06.12.2010 № 162н, Нал</w:t>
      </w:r>
      <w:r>
        <w:t>оговым кодексом РФ,  Уставом</w:t>
      </w:r>
      <w:r w:rsidRPr="009132A1">
        <w:t xml:space="preserve"> </w:t>
      </w:r>
      <w:r w:rsidRPr="004E66DE">
        <w:t>Еловского сельсовета:</w:t>
      </w:r>
    </w:p>
    <w:p w:rsidR="0073697C" w:rsidRDefault="0073697C" w:rsidP="0073697C">
      <w:pPr>
        <w:pStyle w:val="ConsPlusNormal"/>
        <w:numPr>
          <w:ilvl w:val="0"/>
          <w:numId w:val="2"/>
        </w:numPr>
        <w:ind w:left="0" w:firstLine="360"/>
        <w:jc w:val="both"/>
      </w:pPr>
      <w:r w:rsidRPr="009132A1">
        <w:t xml:space="preserve">Утвердить </w:t>
      </w:r>
      <w:r>
        <w:t>учетную политику</w:t>
      </w:r>
      <w:r w:rsidRPr="009132A1">
        <w:t xml:space="preserve"> администрации </w:t>
      </w:r>
      <w:r>
        <w:t xml:space="preserve">Еловского сельсовета </w:t>
      </w:r>
      <w:r w:rsidRPr="004E66DE">
        <w:t>Балахтинского района Красноярского края</w:t>
      </w:r>
      <w:r w:rsidRPr="009132A1">
        <w:rPr>
          <w:i/>
        </w:rPr>
        <w:t xml:space="preserve"> </w:t>
      </w:r>
      <w:r w:rsidRPr="009132A1">
        <w:t>для целей бухгалтерского (бюджетного) учета согласно приложению.</w:t>
      </w:r>
    </w:p>
    <w:p w:rsidR="0073697C" w:rsidRPr="009132A1" w:rsidRDefault="0073697C" w:rsidP="0073697C">
      <w:pPr>
        <w:pStyle w:val="ConsPlusNormal"/>
        <w:jc w:val="both"/>
      </w:pPr>
      <w:r>
        <w:t xml:space="preserve">    2. Признать утратившим</w:t>
      </w:r>
      <w:r w:rsidR="00937311">
        <w:t xml:space="preserve"> силу распоряжение от 11.01.2018</w:t>
      </w:r>
      <w:r>
        <w:t>г. №1 «Об утверждении учетной политики администрации Еловского сельсовета Балахтинского района Красноярского края»</w:t>
      </w:r>
    </w:p>
    <w:p w:rsidR="0073697C" w:rsidRPr="00A96BC4" w:rsidRDefault="0073697C" w:rsidP="0073697C">
      <w:pPr>
        <w:tabs>
          <w:tab w:val="left" w:pos="426"/>
        </w:tabs>
      </w:pPr>
      <w:r>
        <w:t xml:space="preserve">   3</w:t>
      </w:r>
      <w:r w:rsidRPr="009132A1">
        <w:t>.</w:t>
      </w:r>
      <w:r>
        <w:t xml:space="preserve"> </w:t>
      </w:r>
      <w:r w:rsidRPr="009132A1">
        <w:t xml:space="preserve"> </w:t>
      </w:r>
      <w:r w:rsidRPr="00A96BC4">
        <w:t>Настоящее постановление  вступает в силу  с  момента  опубликования   в  газете  «Еловские  вести».</w:t>
      </w:r>
    </w:p>
    <w:p w:rsidR="0073697C" w:rsidRPr="009132A1" w:rsidRDefault="0073697C" w:rsidP="0073697C">
      <w:pPr>
        <w:pStyle w:val="ConsPlusNormal"/>
        <w:jc w:val="both"/>
      </w:pPr>
      <w:r>
        <w:t xml:space="preserve">   4</w:t>
      </w:r>
      <w:r w:rsidRPr="009132A1">
        <w:t xml:space="preserve">. Контроль за соблюдением новых редакций учетных политик возложить на </w:t>
      </w:r>
      <w:r w:rsidRPr="004E66DE">
        <w:t>Главного бухгалтера администрации Жерносек И.В.</w:t>
      </w:r>
    </w:p>
    <w:p w:rsidR="0073697C" w:rsidRPr="009132A1" w:rsidRDefault="0073697C" w:rsidP="0073697C">
      <w:pPr>
        <w:pStyle w:val="ConsPlusNormal"/>
        <w:jc w:val="both"/>
      </w:pPr>
    </w:p>
    <w:p w:rsidR="0073697C" w:rsidRPr="00CE3140" w:rsidRDefault="0073697C" w:rsidP="0073697C">
      <w:pPr>
        <w:autoSpaceDE w:val="0"/>
        <w:autoSpaceDN w:val="0"/>
        <w:rPr>
          <w:bCs/>
          <w:iCs/>
          <w:szCs w:val="28"/>
        </w:rPr>
      </w:pPr>
    </w:p>
    <w:p w:rsidR="0073697C" w:rsidRPr="00CE3140" w:rsidRDefault="0073697C" w:rsidP="0073697C">
      <w:pPr>
        <w:autoSpaceDE w:val="0"/>
        <w:autoSpaceDN w:val="0"/>
        <w:rPr>
          <w:bCs/>
          <w:iCs/>
          <w:szCs w:val="28"/>
        </w:rPr>
      </w:pPr>
    </w:p>
    <w:p w:rsidR="0073697C" w:rsidRPr="00CE3140" w:rsidRDefault="0073697C" w:rsidP="0073697C">
      <w:pPr>
        <w:autoSpaceDE w:val="0"/>
        <w:autoSpaceDN w:val="0"/>
        <w:rPr>
          <w:bCs/>
          <w:iCs/>
          <w:szCs w:val="28"/>
        </w:rPr>
      </w:pPr>
    </w:p>
    <w:p w:rsidR="0073697C" w:rsidRPr="00CE3140" w:rsidRDefault="0073697C" w:rsidP="0073697C">
      <w:pPr>
        <w:autoSpaceDE w:val="0"/>
        <w:autoSpaceDN w:val="0"/>
        <w:rPr>
          <w:bCs/>
          <w:iCs/>
          <w:szCs w:val="28"/>
        </w:rPr>
      </w:pPr>
      <w:r w:rsidRPr="00CE3140">
        <w:rPr>
          <w:bCs/>
          <w:iCs/>
          <w:szCs w:val="28"/>
        </w:rPr>
        <w:t>Г</w:t>
      </w:r>
      <w:r>
        <w:rPr>
          <w:bCs/>
          <w:iCs/>
          <w:szCs w:val="28"/>
        </w:rPr>
        <w:t>лава Еловского сельсовета                                               И.М. Калинин</w:t>
      </w:r>
      <w:r w:rsidRPr="00CE3140">
        <w:rPr>
          <w:bCs/>
          <w:iCs/>
          <w:szCs w:val="28"/>
        </w:rPr>
        <w:t xml:space="preserve">                                                                                </w:t>
      </w:r>
    </w:p>
    <w:p w:rsidR="0073697C" w:rsidRDefault="0073697C" w:rsidP="0073697C"/>
    <w:p w:rsidR="00BF399D" w:rsidRPr="009132A1" w:rsidRDefault="00BF399D" w:rsidP="00BF399D">
      <w:pPr>
        <w:pStyle w:val="ConsPlusNormal"/>
        <w:jc w:val="both"/>
        <w:sectPr w:rsidR="00BF399D" w:rsidRPr="009132A1" w:rsidSect="00BF399D">
          <w:footerReference w:type="default" r:id="rId8"/>
          <w:pgSz w:w="11906" w:h="16838" w:code="9"/>
          <w:pgMar w:top="1134" w:right="850" w:bottom="1134" w:left="1701" w:header="0" w:footer="0" w:gutter="0"/>
          <w:pgNumType w:start="1"/>
          <w:cols w:space="720"/>
          <w:noEndnote/>
          <w:titlePg/>
          <w:docGrid w:linePitch="381"/>
        </w:sectPr>
      </w:pPr>
    </w:p>
    <w:p w:rsidR="00BF399D" w:rsidRPr="006446DF" w:rsidRDefault="00BF399D" w:rsidP="00BF399D">
      <w:pPr>
        <w:pStyle w:val="ConsPlusNormal"/>
        <w:jc w:val="right"/>
        <w:outlineLvl w:val="0"/>
      </w:pPr>
      <w:r w:rsidRPr="006446DF">
        <w:lastRenderedPageBreak/>
        <w:t xml:space="preserve">Приложение </w:t>
      </w:r>
    </w:p>
    <w:p w:rsidR="00BF399D" w:rsidRPr="006446DF" w:rsidRDefault="00BF399D" w:rsidP="00BF399D">
      <w:pPr>
        <w:pStyle w:val="ConsPlusNormal"/>
        <w:jc w:val="right"/>
      </w:pPr>
      <w:r w:rsidRPr="006446DF">
        <w:t>к распоряжению</w:t>
      </w:r>
    </w:p>
    <w:p w:rsidR="00BF399D" w:rsidRPr="006446DF" w:rsidRDefault="000E2435" w:rsidP="00BF399D">
      <w:pPr>
        <w:pStyle w:val="ConsPlusNormal"/>
        <w:jc w:val="right"/>
      </w:pPr>
      <w:r w:rsidRPr="006446DF">
        <w:t xml:space="preserve">Администрации Еловского сельсовета </w:t>
      </w:r>
    </w:p>
    <w:p w:rsidR="000E2435" w:rsidRPr="006446DF" w:rsidRDefault="000E2435" w:rsidP="00BF399D">
      <w:pPr>
        <w:pStyle w:val="ConsPlusNormal"/>
        <w:jc w:val="right"/>
      </w:pPr>
      <w:r w:rsidRPr="006446DF">
        <w:t>Балахтинского района Красноярского края</w:t>
      </w:r>
      <w:r w:rsidR="00AD0608">
        <w:t xml:space="preserve"> № 01</w:t>
      </w:r>
      <w:r w:rsidR="00937311">
        <w:t>а от 22</w:t>
      </w:r>
      <w:r w:rsidR="00AD0608">
        <w:t>.01.</w:t>
      </w:r>
      <w:r w:rsidR="00937311">
        <w:t>2019</w:t>
      </w:r>
      <w:r w:rsidR="00AD0608">
        <w:t>г</w:t>
      </w:r>
    </w:p>
    <w:p w:rsidR="00BF399D" w:rsidRPr="006446DF" w:rsidRDefault="00BF399D" w:rsidP="00BF399D">
      <w:pPr>
        <w:pStyle w:val="ConsPlusNormal"/>
        <w:jc w:val="both"/>
      </w:pPr>
    </w:p>
    <w:p w:rsidR="00BF399D" w:rsidRPr="009132A1" w:rsidRDefault="00BF399D" w:rsidP="00BF399D">
      <w:pPr>
        <w:pStyle w:val="ConsPlusNormal"/>
        <w:jc w:val="center"/>
        <w:rPr>
          <w:b/>
          <w:bCs/>
        </w:rPr>
      </w:pPr>
      <w:bookmarkStart w:id="0" w:name="Par61"/>
      <w:bookmarkEnd w:id="0"/>
    </w:p>
    <w:p w:rsidR="00BF399D" w:rsidRPr="009132A1" w:rsidRDefault="00BF399D" w:rsidP="00BF399D">
      <w:pPr>
        <w:pStyle w:val="ConsPlusNormal"/>
        <w:jc w:val="center"/>
        <w:rPr>
          <w:b/>
          <w:bCs/>
        </w:rPr>
      </w:pPr>
    </w:p>
    <w:p w:rsidR="00BF399D" w:rsidRPr="009132A1" w:rsidRDefault="00BF399D" w:rsidP="00BF399D">
      <w:pPr>
        <w:pStyle w:val="ConsPlusNormal"/>
        <w:jc w:val="center"/>
      </w:pPr>
      <w:r w:rsidRPr="009132A1">
        <w:rPr>
          <w:b/>
          <w:bCs/>
        </w:rPr>
        <w:t>Учетная политика</w:t>
      </w:r>
    </w:p>
    <w:p w:rsidR="00BF399D" w:rsidRPr="00AD0608" w:rsidRDefault="00BF399D" w:rsidP="00BF399D">
      <w:pPr>
        <w:pStyle w:val="ConsPlusNormal"/>
        <w:jc w:val="center"/>
      </w:pPr>
      <w:r w:rsidRPr="009132A1">
        <w:rPr>
          <w:b/>
          <w:bCs/>
        </w:rPr>
        <w:t xml:space="preserve">администрации </w:t>
      </w:r>
      <w:r w:rsidR="000E2435" w:rsidRPr="00AD0608">
        <w:rPr>
          <w:b/>
          <w:bCs/>
        </w:rPr>
        <w:t>Еловского сельсовета Балахтинского района Красноярского края</w:t>
      </w:r>
      <w:r w:rsidRPr="00AD0608">
        <w:rPr>
          <w:b/>
          <w:bCs/>
        </w:rPr>
        <w:t xml:space="preserve"> (далее - администрация)</w:t>
      </w:r>
    </w:p>
    <w:p w:rsidR="00BF399D" w:rsidRPr="009132A1" w:rsidRDefault="00BF399D" w:rsidP="00BF399D">
      <w:pPr>
        <w:pStyle w:val="ConsPlusNormal"/>
        <w:jc w:val="center"/>
      </w:pPr>
      <w:r w:rsidRPr="009132A1">
        <w:rPr>
          <w:b/>
          <w:bCs/>
        </w:rPr>
        <w:t>для целей бухгалтерского (бюджетного) учета</w:t>
      </w:r>
    </w:p>
    <w:p w:rsidR="00BF399D" w:rsidRPr="009132A1" w:rsidRDefault="00BF399D" w:rsidP="00BF399D">
      <w:pPr>
        <w:pStyle w:val="ConsPlusNormal"/>
        <w:jc w:val="both"/>
      </w:pPr>
    </w:p>
    <w:p w:rsidR="00BF399D" w:rsidRPr="009132A1" w:rsidRDefault="00BF399D" w:rsidP="00BF399D">
      <w:pPr>
        <w:pStyle w:val="ConsPlusNormal"/>
        <w:jc w:val="center"/>
        <w:outlineLvl w:val="1"/>
      </w:pPr>
      <w:r w:rsidRPr="009132A1">
        <w:rPr>
          <w:b/>
          <w:bCs/>
        </w:rPr>
        <w:t>I. Общие положения</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 xml:space="preserve">1. Ответственным за ведение бухгалтерского (бюджетного) учета в администрации является главный бухгалтер администрации. </w:t>
      </w:r>
    </w:p>
    <w:p w:rsidR="00BF399D" w:rsidRPr="009132A1" w:rsidRDefault="00BF399D" w:rsidP="00BF399D">
      <w:pPr>
        <w:pStyle w:val="ConsPlusNormal"/>
        <w:ind w:firstLine="540"/>
        <w:jc w:val="both"/>
      </w:pPr>
      <w:r w:rsidRPr="009132A1">
        <w:t>Ведение бухгалтерского учета в администрации осуществляет бухгалтерия администрации. Бухгалтерия администрации подчиняется главному бухгалтеру администрации.</w:t>
      </w:r>
    </w:p>
    <w:p w:rsidR="00BF399D" w:rsidRPr="009132A1" w:rsidRDefault="00BF399D" w:rsidP="00BF399D">
      <w:pPr>
        <w:pStyle w:val="ConsPlusNormal"/>
        <w:ind w:firstLine="540"/>
        <w:jc w:val="both"/>
      </w:pPr>
      <w:r w:rsidRPr="009132A1">
        <w:t>2. Деятельность работников бухгалтерии администрации регламентируется их должностными инструкциями.</w:t>
      </w:r>
    </w:p>
    <w:p w:rsidR="00BF399D" w:rsidRPr="009132A1" w:rsidRDefault="00BF399D" w:rsidP="00BF399D">
      <w:pPr>
        <w:pStyle w:val="ConsPlusNormal"/>
        <w:ind w:firstLine="540"/>
        <w:jc w:val="both"/>
      </w:pPr>
      <w:r w:rsidRPr="009132A1">
        <w:t>3. Бухгалтерский учет в администрации ведется в соответствии с Рабочим планом счетов бюджетного учета, приведенным в приложении № 1 к настоящей Учетной политике.</w:t>
      </w:r>
    </w:p>
    <w:p w:rsidR="00BF399D" w:rsidRPr="009132A1" w:rsidRDefault="00BF399D" w:rsidP="00BF399D">
      <w:pPr>
        <w:pStyle w:val="ConsPlusNormal"/>
        <w:ind w:firstLine="540"/>
        <w:jc w:val="both"/>
      </w:pPr>
      <w:r w:rsidRPr="009132A1">
        <w:t>В номере счета Рабочего плана счетов отражаются:</w:t>
      </w:r>
    </w:p>
    <w:p w:rsidR="00BF399D" w:rsidRPr="009132A1" w:rsidRDefault="00BF399D" w:rsidP="00BF399D">
      <w:pPr>
        <w:pStyle w:val="ConsPlusNormal"/>
        <w:ind w:firstLine="540"/>
        <w:jc w:val="both"/>
      </w:pPr>
      <w:r w:rsidRPr="009132A1">
        <w:t>- в 1 - 17 разрядах - аналитический код по классификационному признаку поступлений и выбытий;</w:t>
      </w:r>
    </w:p>
    <w:p w:rsidR="00BF399D" w:rsidRPr="009132A1" w:rsidRDefault="00BF399D" w:rsidP="00BF399D">
      <w:pPr>
        <w:pStyle w:val="ConsPlusNormal"/>
        <w:ind w:firstLine="540"/>
        <w:jc w:val="both"/>
      </w:pPr>
      <w:r w:rsidRPr="009132A1">
        <w:t>- в 18 разряде - код вида финансового обеспечения (деятельности);</w:t>
      </w:r>
    </w:p>
    <w:p w:rsidR="00BF399D" w:rsidRPr="009132A1" w:rsidRDefault="00BF399D" w:rsidP="00BF399D">
      <w:pPr>
        <w:pStyle w:val="ConsPlusNormal"/>
        <w:ind w:firstLine="540"/>
        <w:jc w:val="both"/>
      </w:pPr>
      <w:r w:rsidRPr="009132A1">
        <w:t>- в 19 - 21 разрядах - код синтетического счета Плана счетов бюджетного учета;</w:t>
      </w:r>
    </w:p>
    <w:p w:rsidR="00BF399D" w:rsidRPr="009132A1" w:rsidRDefault="00BF399D" w:rsidP="00BF399D">
      <w:pPr>
        <w:pStyle w:val="ConsPlusNormal"/>
        <w:ind w:firstLine="540"/>
        <w:jc w:val="both"/>
      </w:pPr>
      <w:r w:rsidRPr="009132A1">
        <w:t>- в 22 - 23 разрядах - код аналитического счета Плана счетов бюджетного учета;</w:t>
      </w:r>
    </w:p>
    <w:p w:rsidR="00BF399D" w:rsidRPr="009132A1" w:rsidRDefault="00BF399D" w:rsidP="00BF399D">
      <w:pPr>
        <w:pStyle w:val="ConsPlusNormal"/>
        <w:ind w:firstLine="540"/>
        <w:jc w:val="both"/>
      </w:pPr>
      <w:r w:rsidRPr="009132A1">
        <w:t>- в 24 - 26 разрядах - код КОСГУ.</w:t>
      </w:r>
    </w:p>
    <w:p w:rsidR="00BF399D" w:rsidRPr="009132A1" w:rsidRDefault="00BF399D" w:rsidP="00BF399D">
      <w:pPr>
        <w:pStyle w:val="ConsPlusNormal"/>
        <w:ind w:firstLine="540"/>
        <w:jc w:val="both"/>
      </w:pPr>
      <w:r w:rsidRPr="009132A1">
        <w:t>4. Администрацией при осуществлении своей деятельности применяются следующие коды вида финансового обеспечения (деятельности):</w:t>
      </w:r>
    </w:p>
    <w:p w:rsidR="00BF399D" w:rsidRPr="009132A1" w:rsidRDefault="004B3113" w:rsidP="00BF399D">
      <w:pPr>
        <w:pStyle w:val="ConsPlusNormal"/>
        <w:ind w:firstLine="540"/>
        <w:jc w:val="both"/>
      </w:pPr>
      <w:r>
        <w:t>"</w:t>
      </w:r>
      <w:r w:rsidR="00BF399D" w:rsidRPr="009132A1">
        <w:t>1" - бюджетная деятельность;</w:t>
      </w:r>
    </w:p>
    <w:p w:rsidR="00BF399D" w:rsidRPr="009132A1" w:rsidRDefault="00BF399D" w:rsidP="00BF399D">
      <w:pPr>
        <w:pStyle w:val="ConsPlusNormal"/>
        <w:ind w:firstLine="540"/>
        <w:jc w:val="both"/>
      </w:pPr>
      <w:r w:rsidRPr="009132A1">
        <w:t>"3" - средства во временном распоряжении.</w:t>
      </w:r>
    </w:p>
    <w:p w:rsidR="00BF399D" w:rsidRPr="009132A1" w:rsidRDefault="00BF399D" w:rsidP="00BF399D">
      <w:pPr>
        <w:pStyle w:val="ConsPlusNormal"/>
        <w:ind w:firstLine="540"/>
        <w:jc w:val="both"/>
      </w:pPr>
      <w:r w:rsidRPr="009132A1">
        <w:t>5. Форма ведения бухгалтерского учета - автоматизированная с применением специализиро</w:t>
      </w:r>
      <w:r w:rsidR="000E2435">
        <w:t>ванной бухгалтерской программы «1С:Предприятие»</w:t>
      </w:r>
      <w:r w:rsidR="00683117">
        <w:t xml:space="preserve"> и автомотизированной системе Федерального казначейства (далее-ППО «АСФК»)</w:t>
      </w:r>
    </w:p>
    <w:p w:rsidR="00BF399D" w:rsidRPr="009132A1" w:rsidRDefault="00BF399D" w:rsidP="00BF399D">
      <w:pPr>
        <w:pStyle w:val="ConsPlusNormal"/>
        <w:ind w:firstLine="540"/>
        <w:jc w:val="both"/>
      </w:pPr>
      <w:r w:rsidRPr="009132A1">
        <w:t>6. Для оформления фактов хозяйственной жизни и ведения бухгалтерского учета применяются следующие формы первичных учетных документов:</w:t>
      </w:r>
    </w:p>
    <w:p w:rsidR="00BF399D" w:rsidRPr="009132A1" w:rsidRDefault="00BF399D" w:rsidP="00BF399D">
      <w:pPr>
        <w:pStyle w:val="ConsPlusNormal"/>
        <w:ind w:firstLine="540"/>
        <w:jc w:val="both"/>
      </w:pPr>
      <w:r w:rsidRPr="009132A1">
        <w:lastRenderedPageBreak/>
        <w:t>- унифицированные формы первичных учетных документов, утвержденные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BF399D" w:rsidRPr="009132A1" w:rsidRDefault="00BF399D" w:rsidP="00BF399D">
      <w:pPr>
        <w:pStyle w:val="ConsPlusNormal"/>
        <w:ind w:firstLine="540"/>
        <w:jc w:val="both"/>
      </w:pPr>
      <w:r w:rsidRPr="009132A1">
        <w:t>- другие унифицированные формы первичных учетных документов (в случае их отсутствия в Приказе Минфина России от 30.03.2015 № 52н);</w:t>
      </w:r>
    </w:p>
    <w:p w:rsidR="00BF399D" w:rsidRPr="009132A1" w:rsidRDefault="00BF399D" w:rsidP="00BF399D">
      <w:pPr>
        <w:pStyle w:val="ConsPlusNormal"/>
        <w:ind w:firstLine="540"/>
        <w:jc w:val="both"/>
      </w:pPr>
      <w:r w:rsidRPr="009132A1">
        <w:t>- самостоятельно разработанные Администрацией формы первичных учетных документов, образцы которых приведены в приложении № 2 к настоящей Учетной политике.</w:t>
      </w:r>
    </w:p>
    <w:p w:rsidR="00BF399D" w:rsidRPr="009132A1" w:rsidRDefault="00BF399D" w:rsidP="00BF399D">
      <w:pPr>
        <w:pStyle w:val="ConsPlusNormal"/>
        <w:ind w:firstLine="540"/>
        <w:jc w:val="both"/>
      </w:pPr>
      <w:r w:rsidRPr="009132A1">
        <w:t>Все иные документы, поименованные в настоящей Учетной политике, кроме перечисленных в настоящем пункте, первичными учетными документами для целей бухгалтерского учета не являются.</w:t>
      </w:r>
    </w:p>
    <w:p w:rsidR="00BF399D" w:rsidRPr="009132A1" w:rsidRDefault="00BF399D" w:rsidP="00BF399D">
      <w:pPr>
        <w:pStyle w:val="ConsPlusNormal"/>
        <w:ind w:firstLine="540"/>
        <w:jc w:val="both"/>
      </w:pPr>
      <w:r w:rsidRPr="009132A1">
        <w:t>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(ф. 0504833), которая служит основанием для отражения операции в бухгалтерском учете).</w:t>
      </w:r>
    </w:p>
    <w:p w:rsidR="00BF399D" w:rsidRPr="009132A1" w:rsidRDefault="00BF399D" w:rsidP="00BF399D">
      <w:pPr>
        <w:pStyle w:val="ConsPlusNormal"/>
        <w:ind w:firstLine="540"/>
        <w:jc w:val="both"/>
      </w:pPr>
      <w:r w:rsidRPr="009132A1">
        <w:t>7. Первичные учетные документы составляются на бумажных носителях.</w:t>
      </w:r>
    </w:p>
    <w:p w:rsidR="00BF399D" w:rsidRPr="009132A1" w:rsidRDefault="00BF399D" w:rsidP="00BF399D">
      <w:pPr>
        <w:pStyle w:val="ConsPlusNormal"/>
        <w:ind w:firstLine="540"/>
        <w:jc w:val="both"/>
      </w:pPr>
      <w:r w:rsidRPr="009132A1">
        <w:t>8. Перечень должностных лиц, имеющих право подписи первичных учетных документов, денежных и расчетных документов, финансовых обязательств, приведен в приложении № 3 к настоящей Учетной политике.</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9.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приложении № 4 к настоящей Учетной политике.</w:t>
      </w:r>
    </w:p>
    <w:p w:rsidR="00BF399D" w:rsidRPr="009132A1" w:rsidRDefault="00BF399D" w:rsidP="00BF399D">
      <w:pPr>
        <w:pStyle w:val="ConsPlusNormal"/>
        <w:ind w:firstLine="540"/>
        <w:jc w:val="both"/>
      </w:pPr>
      <w:r w:rsidRPr="009132A1">
        <w:t>10.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Минфина России от 30.03.2015 № 52н, а также в регистрах, разработанных Администрацией самостоятельно. Формы регистров бухгалтерского учета, разработанные Администрацией самостоятельно, приведены в приложении № 5 к настоящей Учетной политике.</w:t>
      </w:r>
    </w:p>
    <w:p w:rsidR="00BF399D" w:rsidRPr="009132A1" w:rsidRDefault="00BF399D" w:rsidP="00BF399D">
      <w:pPr>
        <w:pStyle w:val="ConsPlusNormal"/>
        <w:ind w:firstLine="540"/>
        <w:jc w:val="both"/>
      </w:pPr>
      <w:r w:rsidRPr="009132A1">
        <w:t>11. Унифицированные формы регистров бухгалтерского учета формируются в форме электронных регистров и на бумажных носителях в специализиро</w:t>
      </w:r>
      <w:r w:rsidR="00294409">
        <w:t>ванной бухгалтерской программе 1С: «Предприятие»</w:t>
      </w:r>
      <w:r w:rsidRPr="009132A1">
        <w:t>.</w:t>
      </w:r>
    </w:p>
    <w:p w:rsidR="004977B0" w:rsidRPr="004977B0" w:rsidRDefault="00BF399D" w:rsidP="004977B0">
      <w:pPr>
        <w:pStyle w:val="ConsPlusNormal"/>
        <w:ind w:firstLine="540"/>
        <w:jc w:val="both"/>
      </w:pPr>
      <w:r w:rsidRPr="009132A1">
        <w:t xml:space="preserve">Не унифицированные формы регистров бухгалтерского учета формируются в форме электронных регистров и на бумажных носителях в </w:t>
      </w:r>
      <w:r w:rsidRPr="009132A1">
        <w:lastRenderedPageBreak/>
        <w:t>компьютерной программе для р</w:t>
      </w:r>
      <w:r w:rsidR="00294409">
        <w:t xml:space="preserve">аботы с электронными таблицами </w:t>
      </w:r>
      <w:r w:rsidR="00294409">
        <w:rPr>
          <w:lang w:val="en-US"/>
        </w:rPr>
        <w:t>Microsof</w:t>
      </w:r>
      <w:r w:rsidR="004977B0">
        <w:rPr>
          <w:lang w:val="en-US"/>
        </w:rPr>
        <w:t>t</w:t>
      </w:r>
      <w:r w:rsidR="004977B0" w:rsidRPr="004977B0">
        <w:t xml:space="preserve"> </w:t>
      </w:r>
      <w:r w:rsidR="004977B0">
        <w:rPr>
          <w:lang w:val="en-US"/>
        </w:rPr>
        <w:t>Office</w:t>
      </w:r>
      <w:r w:rsidR="004977B0" w:rsidRPr="004977B0">
        <w:t xml:space="preserve"> </w:t>
      </w:r>
      <w:r w:rsidR="004977B0">
        <w:rPr>
          <w:lang w:val="en-US"/>
        </w:rPr>
        <w:t>Excel</w:t>
      </w:r>
      <w:r w:rsidR="004977B0" w:rsidRPr="004977B0">
        <w:t xml:space="preserve">, </w:t>
      </w:r>
      <w:r w:rsidR="004977B0">
        <w:rPr>
          <w:lang w:val="en-US"/>
        </w:rPr>
        <w:t>Microsoft</w:t>
      </w:r>
      <w:r w:rsidR="004977B0" w:rsidRPr="004977B0">
        <w:t xml:space="preserve"> </w:t>
      </w:r>
      <w:r w:rsidR="004977B0">
        <w:rPr>
          <w:lang w:val="en-US"/>
        </w:rPr>
        <w:t>Office</w:t>
      </w:r>
      <w:r w:rsidR="004977B0" w:rsidRPr="004977B0">
        <w:t xml:space="preserve"> </w:t>
      </w:r>
      <w:r w:rsidR="004977B0">
        <w:rPr>
          <w:lang w:val="en-US"/>
        </w:rPr>
        <w:t>Word</w:t>
      </w:r>
      <w:r w:rsidR="004977B0" w:rsidRPr="004977B0">
        <w:t>.</w:t>
      </w:r>
    </w:p>
    <w:p w:rsidR="00BF399D" w:rsidRPr="004977B0" w:rsidRDefault="00BF399D" w:rsidP="00BF399D">
      <w:pPr>
        <w:pStyle w:val="ConsPlusNormal"/>
        <w:ind w:firstLine="540"/>
        <w:jc w:val="both"/>
      </w:pPr>
    </w:p>
    <w:p w:rsidR="00BF399D" w:rsidRPr="009132A1" w:rsidRDefault="00BF399D" w:rsidP="00BF399D">
      <w:pPr>
        <w:pStyle w:val="ConsPlusNormal"/>
        <w:ind w:firstLine="540"/>
        <w:jc w:val="both"/>
      </w:pPr>
      <w:r w:rsidRPr="009132A1">
        <w:t>12. Регистры бухгалтерского учета (копии электронных регистров) хранятся на бумажных носителях.</w:t>
      </w:r>
    </w:p>
    <w:p w:rsidR="00BF399D" w:rsidRPr="009132A1" w:rsidRDefault="00BF399D" w:rsidP="00BF399D">
      <w:pPr>
        <w:pStyle w:val="ConsPlusNormal"/>
        <w:ind w:firstLine="540"/>
        <w:jc w:val="both"/>
      </w:pPr>
      <w:r w:rsidRPr="009132A1">
        <w:t>13. Регистры бухгалтерского учета распечатываются на б</w:t>
      </w:r>
      <w:r w:rsidR="00C32501">
        <w:t>умажных носителях</w:t>
      </w:r>
      <w:r w:rsidRPr="009132A1">
        <w:t>.</w:t>
      </w:r>
    </w:p>
    <w:p w:rsidR="00BF399D" w:rsidRPr="009132A1" w:rsidRDefault="00BF399D" w:rsidP="00BF399D">
      <w:pPr>
        <w:pStyle w:val="ConsPlusNormal"/>
        <w:ind w:firstLine="540"/>
        <w:jc w:val="both"/>
      </w:pPr>
      <w:r w:rsidRPr="009132A1">
        <w:t>14. Копии электронных регистров на бумажных носителях заверяются путем проставления на них отметки о подписании оригинала документа квалифицированной электронной подписью и надписи "Верно"; должности лица, заверившего копию; личной подписи; расшифровки подписи, даты заверения.</w:t>
      </w:r>
    </w:p>
    <w:p w:rsidR="00BF399D" w:rsidRPr="009132A1" w:rsidRDefault="00BF399D" w:rsidP="00BF399D">
      <w:pPr>
        <w:pStyle w:val="ConsPlusNormal"/>
        <w:ind w:firstLine="540"/>
        <w:jc w:val="both"/>
      </w:pPr>
      <w:r w:rsidRPr="009132A1">
        <w:t>15. администрация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BF399D" w:rsidRPr="009132A1" w:rsidRDefault="00BF399D" w:rsidP="00BF399D">
      <w:pPr>
        <w:pStyle w:val="ConsPlusNormal"/>
        <w:ind w:firstLine="540"/>
        <w:jc w:val="both"/>
      </w:pPr>
      <w:r w:rsidRPr="009132A1">
        <w:t>При определении сроков администрация руководствуется разделом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w:t>
      </w:r>
    </w:p>
    <w:p w:rsidR="00BF399D" w:rsidRPr="009132A1" w:rsidRDefault="00BF399D" w:rsidP="00BF399D">
      <w:pPr>
        <w:pStyle w:val="ConsPlusNormal"/>
        <w:ind w:firstLine="540"/>
        <w:jc w:val="both"/>
      </w:pPr>
      <w:r w:rsidRPr="009132A1">
        <w:t>16. При отражении операций на счетах бухгалтерского (бюджетного) учета применяется корреспонденция счетов:</w:t>
      </w:r>
    </w:p>
    <w:p w:rsidR="00BF399D" w:rsidRPr="009132A1" w:rsidRDefault="00BF399D" w:rsidP="00BF399D">
      <w:pPr>
        <w:pStyle w:val="ConsPlusNormal"/>
        <w:ind w:firstLine="540"/>
        <w:jc w:val="both"/>
      </w:pPr>
      <w:r w:rsidRPr="009132A1">
        <w:t>- предусмотренная Инструкцией № 162н;</w:t>
      </w:r>
    </w:p>
    <w:p w:rsidR="00BF399D" w:rsidRPr="009132A1" w:rsidRDefault="004977B0" w:rsidP="00BF399D">
      <w:pPr>
        <w:pStyle w:val="ConsPlusNormal"/>
        <w:ind w:firstLine="540"/>
        <w:jc w:val="both"/>
      </w:pPr>
      <w:r>
        <w:t xml:space="preserve">- определенная  финансово-экономическим управлением администрации Балахтинского района </w:t>
      </w:r>
      <w:r w:rsidR="00BF399D" w:rsidRPr="009132A1">
        <w:t xml:space="preserve">  (при отсутствии ее в Инструкции № 162н).</w:t>
      </w:r>
    </w:p>
    <w:p w:rsidR="00BF399D" w:rsidRPr="009132A1" w:rsidRDefault="00BF399D" w:rsidP="00BF399D">
      <w:pPr>
        <w:pStyle w:val="ConsPlusNormal"/>
        <w:ind w:firstLine="540"/>
        <w:jc w:val="both"/>
      </w:pPr>
      <w:r w:rsidRPr="009132A1">
        <w:t>17. Лимит остатка кассы утверждается отдельным приказом руководителя администрации.</w:t>
      </w:r>
    </w:p>
    <w:p w:rsidR="00BF399D" w:rsidRPr="009132A1" w:rsidRDefault="00BF399D" w:rsidP="00BF399D">
      <w:pPr>
        <w:pStyle w:val="ConsPlusNormal"/>
        <w:ind w:firstLine="540"/>
        <w:jc w:val="both"/>
      </w:pPr>
      <w:r w:rsidRPr="009132A1">
        <w:t xml:space="preserve">18. Расчеты с физическими лицами </w:t>
      </w:r>
      <w:r w:rsidR="001F7DCC">
        <w:t>без</w:t>
      </w:r>
      <w:r w:rsidRPr="009132A1">
        <w:t>наличными денежными средствами осущ</w:t>
      </w:r>
      <w:r w:rsidR="001F7DCC">
        <w:t>ествляются с применением банковских карточек</w:t>
      </w:r>
      <w:r w:rsidRPr="009132A1">
        <w:t xml:space="preserve"> строгой отче</w:t>
      </w:r>
      <w:r w:rsidR="008C78AC">
        <w:t xml:space="preserve">тности </w:t>
      </w:r>
      <w:r w:rsidRPr="009132A1">
        <w:t>.</w:t>
      </w:r>
    </w:p>
    <w:p w:rsidR="00BF399D" w:rsidRPr="009132A1" w:rsidRDefault="00BF399D" w:rsidP="00BF399D">
      <w:pPr>
        <w:pStyle w:val="ConsPlusNormal"/>
        <w:ind w:firstLine="540"/>
        <w:jc w:val="both"/>
      </w:pPr>
      <w:r w:rsidRPr="009132A1">
        <w:t>19. Перечень лиц, имеющих право получения доверенностей, приведен в приложении № 7 к настоящей Учетной политике.</w:t>
      </w:r>
    </w:p>
    <w:p w:rsidR="00BF399D" w:rsidRPr="009132A1" w:rsidRDefault="00BF399D" w:rsidP="00BF399D">
      <w:pPr>
        <w:pStyle w:val="ConsPlusNormal"/>
        <w:ind w:firstLine="540"/>
        <w:jc w:val="both"/>
      </w:pPr>
      <w:r w:rsidRPr="009132A1">
        <w:t>20. Перечень лиц, имеющих право получать наличные денежные средства под отчет на приобретение товаров (работ, услуг), приведен в приложении № 8 к настоящей Учетной политике.</w:t>
      </w:r>
    </w:p>
    <w:p w:rsidR="00BF399D" w:rsidRPr="009132A1" w:rsidRDefault="00BF399D" w:rsidP="00BF399D">
      <w:pPr>
        <w:pStyle w:val="ConsPlusNormal"/>
        <w:ind w:firstLine="540"/>
        <w:jc w:val="both"/>
      </w:pPr>
      <w:r w:rsidRPr="009132A1">
        <w:t>21. Выдача наличных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приложении № 9 к настоящей Учетной политике.</w:t>
      </w:r>
    </w:p>
    <w:p w:rsidR="00BF399D" w:rsidRPr="009132A1" w:rsidRDefault="00BF399D" w:rsidP="00BF399D">
      <w:pPr>
        <w:pStyle w:val="ConsPlusNormal"/>
        <w:ind w:firstLine="540"/>
        <w:jc w:val="both"/>
      </w:pPr>
      <w:r w:rsidRPr="009132A1">
        <w:t>22. Перечень лиц, имеющих право получать под отчет денежные документы, приведен в приложении № 10 к настоящей Учетной политике.</w:t>
      </w:r>
    </w:p>
    <w:p w:rsidR="00BF399D" w:rsidRPr="009132A1" w:rsidRDefault="00BF399D" w:rsidP="00BF399D">
      <w:pPr>
        <w:pStyle w:val="ConsPlusNormal"/>
        <w:ind w:firstLine="540"/>
        <w:jc w:val="both"/>
      </w:pPr>
      <w:r w:rsidRPr="009132A1">
        <w:t xml:space="preserve">23. Выдача под отчет денежных документов производится в соответствии с Положением о выдаче под отчет денежных документов, </w:t>
      </w:r>
      <w:r w:rsidRPr="009132A1">
        <w:lastRenderedPageBreak/>
        <w:t>составлении и представлении отчетов подотчетными лицами, приведенным в приложении № 11 к настоящей Учетной политике.</w:t>
      </w:r>
    </w:p>
    <w:p w:rsidR="00BF399D" w:rsidRPr="009132A1" w:rsidRDefault="00BF399D" w:rsidP="00BF399D">
      <w:pPr>
        <w:pStyle w:val="ConsPlusNormal"/>
        <w:ind w:firstLine="540"/>
        <w:jc w:val="both"/>
      </w:pPr>
      <w:r w:rsidRPr="009132A1">
        <w:t>24. Перечень лиц, имеющих право получать бланки строгой отчетности, приведен в приложении № 12 к настоящей Учетной политике. Положение о приемке, хранении, выдаче (списании) бланков строгой отчетности приведено в приложении № 13 к настоящей Учетной политике.</w:t>
      </w:r>
    </w:p>
    <w:p w:rsidR="00BF399D" w:rsidRPr="009132A1" w:rsidRDefault="00BF399D" w:rsidP="00BF399D">
      <w:pPr>
        <w:pStyle w:val="ConsPlusNormal"/>
        <w:ind w:firstLine="540"/>
        <w:jc w:val="both"/>
      </w:pPr>
      <w:r w:rsidRPr="009132A1">
        <w:t>25. Перечень должностных лиц, работа которых имеет разъездной характер, обеспечиваемых ежемесячно проездными документами, приведен в приложении № 14 к настоящей Учетной политике.</w:t>
      </w:r>
    </w:p>
    <w:p w:rsidR="00BF399D" w:rsidRPr="009132A1" w:rsidRDefault="00BF399D" w:rsidP="00BF399D">
      <w:pPr>
        <w:pStyle w:val="ConsPlusNormal"/>
        <w:ind w:firstLine="540"/>
        <w:jc w:val="both"/>
      </w:pPr>
      <w:r w:rsidRPr="009132A1">
        <w:t>26. Порядок и размеры возмещения расходов, связанных со служебными командировками, устанавливаются в соответствии с Положением о служебных командировках (приложение № 15 к настоящей Учетной политике).</w:t>
      </w:r>
    </w:p>
    <w:p w:rsidR="00BF399D" w:rsidRPr="009132A1" w:rsidRDefault="00BF399D" w:rsidP="00BF399D">
      <w:pPr>
        <w:pStyle w:val="ConsPlusNormal"/>
        <w:ind w:firstLine="540"/>
        <w:jc w:val="both"/>
      </w:pPr>
      <w:r w:rsidRPr="009132A1">
        <w:t>27. Перечень должностных лиц, которым в связи с производственной необходимостью разрешается пользоваться мобильной связью, а также суммы утвержденных лимитов указанных расходов приведены в приложении № 16 к настоящей Учетной политике.</w:t>
      </w:r>
    </w:p>
    <w:p w:rsidR="00BF399D" w:rsidRPr="009132A1" w:rsidRDefault="00BF399D" w:rsidP="00BF399D">
      <w:pPr>
        <w:pStyle w:val="ConsPlusNormal"/>
        <w:ind w:firstLine="540"/>
        <w:jc w:val="both"/>
      </w:pPr>
      <w:r w:rsidRPr="009132A1">
        <w:t>28. Состав постоянно действующей комиссии по поступлению и выбытию активов устанавливается ежегодно отдельным приказом руководителя администрации.</w:t>
      </w:r>
    </w:p>
    <w:p w:rsidR="00BF399D" w:rsidRPr="009132A1" w:rsidRDefault="00BF399D" w:rsidP="00BF399D">
      <w:pPr>
        <w:pStyle w:val="ConsPlusNormal"/>
        <w:ind w:firstLine="540"/>
        <w:jc w:val="both"/>
      </w:pPr>
      <w:r w:rsidRPr="009132A1">
        <w:t>29.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(приложение № 17 к настоящей Учетной политике).</w:t>
      </w:r>
    </w:p>
    <w:p w:rsidR="00BF399D" w:rsidRPr="009132A1" w:rsidRDefault="00BF399D" w:rsidP="00BF399D">
      <w:pPr>
        <w:pStyle w:val="ConsPlusNormal"/>
        <w:ind w:firstLine="540"/>
        <w:jc w:val="both"/>
      </w:pPr>
      <w:r w:rsidRPr="009132A1">
        <w:t>30. Для проведения инвентаризаций и мероприятий внутреннего финансового контроля в администрации создается постоянно действующая внутрипроверочная (инвентаризационная) комиссия. Состав комиссии устанавливается ежегодно отдельным приказом руководителя администрации.</w:t>
      </w:r>
    </w:p>
    <w:p w:rsidR="00BF399D" w:rsidRPr="009132A1" w:rsidRDefault="00BF399D" w:rsidP="00BF399D">
      <w:pPr>
        <w:pStyle w:val="ConsPlusNormal"/>
        <w:ind w:firstLine="540"/>
        <w:jc w:val="both"/>
      </w:pPr>
      <w:r w:rsidRPr="009132A1">
        <w:t>31. Деятельность внутрипроверочной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администрации, приведенными в приложениях № 18 и № 19 к настоящей Учетной политике.</w:t>
      </w:r>
    </w:p>
    <w:p w:rsidR="00BF399D" w:rsidRPr="009132A1" w:rsidRDefault="00BF399D" w:rsidP="00BF399D">
      <w:pPr>
        <w:pStyle w:val="ConsPlusNormal"/>
        <w:ind w:firstLine="540"/>
        <w:jc w:val="both"/>
      </w:pPr>
      <w:r w:rsidRPr="009132A1">
        <w:t>32. Особый порядок ведения Многографной карточки (ф. 0504054) администрация не устанавливает. Многографная карточка по соответствующим объектам учета ведется в разрезе показателей, установленных Инструкцией № 157н.</w:t>
      </w:r>
    </w:p>
    <w:p w:rsidR="00BF399D" w:rsidRPr="009132A1" w:rsidRDefault="00BF399D" w:rsidP="00BF399D">
      <w:pPr>
        <w:pStyle w:val="ConsPlusNormal"/>
        <w:ind w:firstLine="540"/>
        <w:jc w:val="both"/>
      </w:pPr>
      <w:r w:rsidRPr="009132A1">
        <w:t>33. Порядок отражения в учете и отчетности событий после отчетной даты приведен в приложении № 20 к настоящей Учетной политике.</w:t>
      </w:r>
    </w:p>
    <w:p w:rsidR="00BF399D" w:rsidRPr="009132A1" w:rsidRDefault="00BF399D" w:rsidP="00BF399D">
      <w:pPr>
        <w:pStyle w:val="ConsPlusNormal"/>
        <w:ind w:firstLine="540"/>
        <w:jc w:val="both"/>
      </w:pPr>
      <w:r w:rsidRPr="009132A1">
        <w:t>34. Форма расчетного листка приведена в приложении № 22 к настоящей Учетной политике.</w:t>
      </w:r>
    </w:p>
    <w:p w:rsidR="00BF399D" w:rsidRPr="009132A1" w:rsidRDefault="00BF399D" w:rsidP="00BF399D">
      <w:pPr>
        <w:pStyle w:val="ConsPlusNormal"/>
        <w:ind w:firstLine="540"/>
        <w:jc w:val="both"/>
      </w:pPr>
      <w:r w:rsidRPr="009132A1">
        <w:t>35. Учет сумм страховых взносов в государственные внебюджетные фонды по каждому физическому лицу, в пользу которого осуществлялись выплаты, ведется по форме карточки, приведенной в Письме ПФР № АД-30-</w:t>
      </w:r>
      <w:r w:rsidRPr="009132A1">
        <w:lastRenderedPageBreak/>
        <w:t>26/16030, ФСС РФ № 17-03-10/08/47380 от 09.12.2014 "О карточке учета взносов".</w:t>
      </w:r>
    </w:p>
    <w:p w:rsidR="00BF399D" w:rsidRPr="009132A1" w:rsidRDefault="00BF399D" w:rsidP="00BF399D">
      <w:pPr>
        <w:pStyle w:val="ConsPlusNormal"/>
        <w:ind w:firstLine="540"/>
        <w:jc w:val="both"/>
      </w:pPr>
      <w:r w:rsidRPr="009132A1">
        <w:t>36. Первичные учетные документы, полностью или частично составленные на иностранных языках, построчно переводятся на русский язык. Переводится весь текст документа, в том числе подписи и печати.</w:t>
      </w:r>
    </w:p>
    <w:p w:rsidR="00BF399D" w:rsidRPr="009132A1" w:rsidRDefault="00BF399D" w:rsidP="00BF399D">
      <w:pPr>
        <w:pStyle w:val="ConsPlusNormal"/>
        <w:ind w:firstLine="540"/>
        <w:jc w:val="both"/>
      </w:pPr>
      <w:r w:rsidRPr="009132A1">
        <w:t>Верность перевода свидетельствует нотариус в соответствии с требованиями законодательства РФ.</w:t>
      </w:r>
    </w:p>
    <w:p w:rsidR="00BF399D" w:rsidRPr="009132A1" w:rsidRDefault="00BF399D" w:rsidP="00BF399D">
      <w:pPr>
        <w:pStyle w:val="ConsPlusNormal"/>
        <w:ind w:firstLine="540"/>
        <w:jc w:val="both"/>
      </w:pPr>
      <w:r w:rsidRPr="009132A1">
        <w:t>Перевод осуществляет нотариус, если он владеет соответствующим языком. Если нотариус не владеет соответствующим языком, перевод осуществляет переводчик, подлинность подписи которого свидетельствует нотариус.</w:t>
      </w:r>
    </w:p>
    <w:p w:rsidR="00BF399D" w:rsidRPr="009132A1" w:rsidRDefault="00BF399D" w:rsidP="00BF399D">
      <w:pPr>
        <w:pStyle w:val="ConsPlusNormal"/>
        <w:ind w:firstLine="540"/>
        <w:jc w:val="both"/>
      </w:pPr>
      <w:r w:rsidRPr="009132A1">
        <w:t>37. Бухгалтерская (бюджетная) отчетность составляется и представляется в соответствии с Приказом Минфина России от 28.12.2010 № 191н с учетом нормативных актов и письменных разъяснений пользователей бухгалтерской (бюджетной) отчетности администрации.</w:t>
      </w:r>
    </w:p>
    <w:p w:rsidR="00BF399D" w:rsidRPr="009132A1" w:rsidRDefault="00BF399D" w:rsidP="00BF399D">
      <w:pPr>
        <w:pStyle w:val="ConsPlusNormal"/>
        <w:ind w:firstLine="540"/>
        <w:jc w:val="both"/>
      </w:pPr>
      <w:r w:rsidRPr="009132A1">
        <w:t>38. В случае обнаружения пропажи или уничтожения первичных документов в бухгалтерии или структурном подразделении администрации сотрудникам учреждения следует незамедлительно сообщить об этом главе подразделения и главному бухгалтеру.</w:t>
      </w:r>
    </w:p>
    <w:p w:rsidR="00BF399D" w:rsidRPr="009132A1" w:rsidRDefault="00BF399D" w:rsidP="00BF399D">
      <w:pPr>
        <w:pStyle w:val="ConsPlusNormal"/>
        <w:ind w:firstLine="540"/>
        <w:jc w:val="both"/>
      </w:pPr>
      <w:r w:rsidRPr="009132A1">
        <w:t>Руководитель подразделения, главный бухгалтер не позднее одного часа с момента обнаружения пропажи или уничтожения документов сообщают об этом главе администрации. Сообщение о происшествии с кратким изложением обстоятельств подтверждается в письменном виде в докладной записке в течение одного рабочего дня.</w:t>
      </w:r>
    </w:p>
    <w:p w:rsidR="00BF399D" w:rsidRPr="009132A1" w:rsidRDefault="00BF399D" w:rsidP="00BF399D">
      <w:pPr>
        <w:pStyle w:val="ConsPlusNormal"/>
        <w:ind w:firstLine="540"/>
        <w:jc w:val="both"/>
      </w:pPr>
      <w:r w:rsidRPr="009132A1">
        <w:t>Выяснение причин такого происшествия осуществляется в соответствии с приказом руководителя учреждения.</w:t>
      </w:r>
    </w:p>
    <w:p w:rsidR="00BF399D" w:rsidRPr="009132A1" w:rsidRDefault="00BF399D" w:rsidP="00BF399D">
      <w:pPr>
        <w:pStyle w:val="ConsPlusNormal"/>
        <w:jc w:val="both"/>
      </w:pPr>
    </w:p>
    <w:p w:rsidR="00BF399D" w:rsidRPr="009132A1" w:rsidRDefault="00BF399D" w:rsidP="00BF399D">
      <w:pPr>
        <w:pStyle w:val="ConsPlusNormal"/>
        <w:jc w:val="center"/>
        <w:outlineLvl w:val="1"/>
      </w:pPr>
      <w:r w:rsidRPr="009132A1">
        <w:rPr>
          <w:b/>
          <w:bCs/>
        </w:rPr>
        <w:t>II. Методическая часть</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center"/>
        <w:outlineLvl w:val="2"/>
      </w:pPr>
      <w:bookmarkStart w:id="1" w:name="Par215"/>
      <w:bookmarkEnd w:id="1"/>
      <w:r w:rsidRPr="009132A1">
        <w:rPr>
          <w:b/>
          <w:bCs/>
        </w:rPr>
        <w:t>1. Основные средства</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1.1. Срок полезного использования объектов основных средств определяется в соответствии с п. 44 Инструкции № 157н.</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1.2. Каждому инвентарному объекту недвижимого имущества, а также движимого имущества</w:t>
      </w:r>
      <w:r w:rsidR="00EB7C09">
        <w:t>, кроме объектов стоимостью до 10</w:t>
      </w:r>
      <w:r w:rsidRPr="009132A1">
        <w:t>000 руб. включительно и объектов библиотечного фонда, присваивается уникальный инвентарный порядковый номер, состоящий из 11 знаков:</w:t>
      </w:r>
    </w:p>
    <w:p w:rsidR="00BF399D" w:rsidRPr="009132A1" w:rsidRDefault="00BF399D" w:rsidP="00BF399D">
      <w:pPr>
        <w:pStyle w:val="ConsPlusNormal"/>
        <w:ind w:firstLine="540"/>
        <w:jc w:val="both"/>
        <w:rPr>
          <w:i/>
        </w:rPr>
      </w:pPr>
    </w:p>
    <w:p w:rsidR="00BF399D" w:rsidRPr="009132A1" w:rsidRDefault="0023150D" w:rsidP="00BF399D">
      <w:pPr>
        <w:pStyle w:val="ConsPlusNormal"/>
        <w:ind w:firstLine="540"/>
        <w:jc w:val="both"/>
      </w:pPr>
      <w:r>
        <w:t>1.3</w:t>
      </w:r>
      <w:r w:rsidR="00BF399D" w:rsidRPr="009132A1">
        <w:t>. В Инвентарных карточках учета нефинансовых активов (ф. 0504031) по строке "Наименование объекта (полное)" указываются наименования объектов основных средств по ОКОФ.</w:t>
      </w:r>
    </w:p>
    <w:p w:rsidR="00BF399D" w:rsidRPr="009132A1" w:rsidRDefault="0023150D" w:rsidP="00BF399D">
      <w:pPr>
        <w:pStyle w:val="ConsPlusNormal"/>
        <w:ind w:firstLine="540"/>
        <w:jc w:val="both"/>
      </w:pPr>
      <w:r>
        <w:t>1.4</w:t>
      </w:r>
      <w:r w:rsidR="00BF399D" w:rsidRPr="009132A1">
        <w:t xml:space="preserve">. В Инвентарных карточках учета нефинансовых активов (ф. 0504031), открытых на здания и сооружения, дополнительно отражаются </w:t>
      </w:r>
      <w:r w:rsidR="00BF399D" w:rsidRPr="009132A1">
        <w:lastRenderedPageBreak/>
        <w:t>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BF399D" w:rsidRPr="009132A1" w:rsidRDefault="0023150D" w:rsidP="00BF399D">
      <w:pPr>
        <w:pStyle w:val="ConsPlusNormal"/>
        <w:ind w:firstLine="540"/>
        <w:jc w:val="both"/>
      </w:pPr>
      <w:r>
        <w:t>1.5</w:t>
      </w:r>
      <w:r w:rsidR="00BF399D" w:rsidRPr="009132A1">
        <w:t>.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w:t>
      </w:r>
    </w:p>
    <w:p w:rsidR="00BF399D" w:rsidRPr="009132A1" w:rsidRDefault="00BF399D" w:rsidP="00BF399D">
      <w:pPr>
        <w:pStyle w:val="ConsPlusNormal"/>
        <w:ind w:firstLine="540"/>
        <w:jc w:val="both"/>
      </w:pPr>
      <w:r w:rsidRPr="009132A1">
        <w:t>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
    <w:p w:rsidR="00BF399D" w:rsidRPr="009132A1" w:rsidRDefault="0023150D" w:rsidP="00BF399D">
      <w:pPr>
        <w:pStyle w:val="ConsPlusNormal"/>
        <w:ind w:firstLine="540"/>
        <w:jc w:val="both"/>
      </w:pPr>
      <w:r>
        <w:t>1.6</w:t>
      </w:r>
      <w:r w:rsidR="00BF399D" w:rsidRPr="009132A1">
        <w:t>. В составе компьютера как единого инвентарного объекта учитываются:</w:t>
      </w:r>
    </w:p>
    <w:p w:rsidR="00BF399D" w:rsidRPr="009132A1" w:rsidRDefault="00BF399D" w:rsidP="00BF399D">
      <w:pPr>
        <w:pStyle w:val="ConsPlusNormal"/>
        <w:ind w:firstLine="540"/>
        <w:jc w:val="both"/>
      </w:pPr>
      <w:r w:rsidRPr="009132A1">
        <w:t>- системный блок;</w:t>
      </w:r>
    </w:p>
    <w:p w:rsidR="00BF399D" w:rsidRPr="009132A1" w:rsidRDefault="00BF399D" w:rsidP="00BF399D">
      <w:pPr>
        <w:pStyle w:val="ConsPlusNormal"/>
        <w:ind w:firstLine="540"/>
        <w:jc w:val="both"/>
      </w:pPr>
      <w:r w:rsidRPr="009132A1">
        <w:t>- монитор;</w:t>
      </w:r>
    </w:p>
    <w:p w:rsidR="00BF399D" w:rsidRPr="009132A1" w:rsidRDefault="00BF399D" w:rsidP="00BF399D">
      <w:pPr>
        <w:pStyle w:val="ConsPlusNormal"/>
        <w:ind w:firstLine="540"/>
        <w:jc w:val="both"/>
      </w:pPr>
      <w:r w:rsidRPr="009132A1">
        <w:t>- клавиатура;</w:t>
      </w:r>
    </w:p>
    <w:p w:rsidR="00BF399D" w:rsidRPr="009132A1" w:rsidRDefault="00BF399D" w:rsidP="00BF399D">
      <w:pPr>
        <w:pStyle w:val="ConsPlusNormal"/>
        <w:ind w:firstLine="540"/>
        <w:jc w:val="both"/>
      </w:pPr>
      <w:r w:rsidRPr="009132A1">
        <w:t>- мышь.</w:t>
      </w:r>
    </w:p>
    <w:p w:rsidR="00BF399D" w:rsidRPr="009132A1" w:rsidRDefault="0023150D" w:rsidP="00BF399D">
      <w:pPr>
        <w:pStyle w:val="ConsPlusNormal"/>
        <w:ind w:firstLine="540"/>
        <w:jc w:val="both"/>
      </w:pPr>
      <w:r>
        <w:t>1.7</w:t>
      </w:r>
      <w:r w:rsidR="00BF399D" w:rsidRPr="009132A1">
        <w:t>. В составе зданий и сооружений учитываются:</w:t>
      </w:r>
    </w:p>
    <w:p w:rsidR="00BF399D" w:rsidRPr="009132A1" w:rsidRDefault="00BF399D" w:rsidP="00BF399D">
      <w:pPr>
        <w:pStyle w:val="ConsPlusNormal"/>
        <w:ind w:firstLine="540"/>
        <w:jc w:val="both"/>
      </w:pPr>
      <w:r w:rsidRPr="009132A1">
        <w:t>- коммуникации внутри зданий и сооружений, необходимые для их эксплуатации;</w:t>
      </w:r>
    </w:p>
    <w:p w:rsidR="00BF399D" w:rsidRPr="009132A1" w:rsidRDefault="00BF399D" w:rsidP="00BF399D">
      <w:pPr>
        <w:pStyle w:val="ConsPlusNormal"/>
        <w:ind w:firstLine="540"/>
        <w:jc w:val="both"/>
      </w:pPr>
      <w:r w:rsidRPr="009132A1">
        <w:t>- пожарная сигнализация;</w:t>
      </w:r>
    </w:p>
    <w:p w:rsidR="00BF399D" w:rsidRPr="009132A1" w:rsidRDefault="00BF399D" w:rsidP="00BF399D">
      <w:pPr>
        <w:pStyle w:val="ConsPlusNormal"/>
        <w:ind w:firstLine="540"/>
        <w:jc w:val="both"/>
      </w:pPr>
      <w:r w:rsidRPr="009132A1">
        <w:t>- охранная сигнализация;</w:t>
      </w:r>
    </w:p>
    <w:p w:rsidR="00BF399D" w:rsidRPr="009132A1" w:rsidRDefault="00BF399D" w:rsidP="00BF399D">
      <w:pPr>
        <w:pStyle w:val="ConsPlusNormal"/>
        <w:ind w:firstLine="540"/>
        <w:jc w:val="both"/>
      </w:pPr>
      <w:r w:rsidRPr="009132A1">
        <w:t>- электрическая сеть;</w:t>
      </w:r>
    </w:p>
    <w:p w:rsidR="00BF399D" w:rsidRPr="009132A1" w:rsidRDefault="00BF399D" w:rsidP="00BF399D">
      <w:pPr>
        <w:pStyle w:val="ConsPlusNormal"/>
        <w:ind w:firstLine="540"/>
        <w:jc w:val="both"/>
      </w:pPr>
      <w:r w:rsidRPr="009132A1">
        <w:t>- телефонная сеть.</w:t>
      </w:r>
    </w:p>
    <w:p w:rsidR="00BF399D" w:rsidRPr="009132A1" w:rsidRDefault="0023150D" w:rsidP="00BF399D">
      <w:pPr>
        <w:pStyle w:val="ConsPlusNormal"/>
        <w:ind w:firstLine="540"/>
        <w:jc w:val="both"/>
      </w:pPr>
      <w:r>
        <w:t>1.8</w:t>
      </w:r>
      <w:r w:rsidR="00BF399D" w:rsidRPr="009132A1">
        <w:t>. Как отдельные инвентарные объекты учитываются:</w:t>
      </w:r>
    </w:p>
    <w:p w:rsidR="00BF399D" w:rsidRPr="009132A1" w:rsidRDefault="00BF399D" w:rsidP="00BF399D">
      <w:pPr>
        <w:pStyle w:val="ConsPlusNormal"/>
        <w:ind w:firstLine="540"/>
        <w:jc w:val="both"/>
      </w:pPr>
      <w:r w:rsidRPr="009132A1">
        <w:t>- локально-вычислительная сеть;</w:t>
      </w:r>
    </w:p>
    <w:p w:rsidR="00BF399D" w:rsidRPr="009132A1" w:rsidRDefault="00BF399D" w:rsidP="00BF399D">
      <w:pPr>
        <w:pStyle w:val="ConsPlusNormal"/>
        <w:ind w:firstLine="540"/>
        <w:jc w:val="both"/>
      </w:pPr>
      <w:r w:rsidRPr="009132A1">
        <w:t>- принтеры;</w:t>
      </w:r>
    </w:p>
    <w:p w:rsidR="00BF399D" w:rsidRPr="009132A1" w:rsidRDefault="00BF399D" w:rsidP="00BF399D">
      <w:pPr>
        <w:pStyle w:val="ConsPlusNormal"/>
        <w:ind w:firstLine="540"/>
        <w:jc w:val="both"/>
      </w:pPr>
      <w:r w:rsidRPr="009132A1">
        <w:t>- сканеры;</w:t>
      </w:r>
    </w:p>
    <w:p w:rsidR="00BF399D" w:rsidRPr="009132A1" w:rsidRDefault="00BF399D" w:rsidP="00BF399D">
      <w:pPr>
        <w:pStyle w:val="ConsPlusNormal"/>
        <w:ind w:firstLine="540"/>
        <w:jc w:val="both"/>
      </w:pPr>
      <w:r w:rsidRPr="009132A1">
        <w:t>- приборы (аппаратура) пожарной сигнализации;</w:t>
      </w:r>
    </w:p>
    <w:p w:rsidR="00BF399D" w:rsidRPr="009132A1" w:rsidRDefault="00BF399D" w:rsidP="00BF399D">
      <w:pPr>
        <w:pStyle w:val="ConsPlusNormal"/>
        <w:ind w:firstLine="540"/>
        <w:jc w:val="both"/>
      </w:pPr>
      <w:r w:rsidRPr="009132A1">
        <w:t>- приборы (аппаратура) охранной сигнализации.</w:t>
      </w:r>
    </w:p>
    <w:p w:rsidR="00BF399D" w:rsidRPr="009132A1" w:rsidRDefault="0023150D" w:rsidP="00BF399D">
      <w:pPr>
        <w:pStyle w:val="ConsPlusNormal"/>
        <w:ind w:firstLine="540"/>
        <w:jc w:val="both"/>
      </w:pPr>
      <w:r>
        <w:t>1.9</w:t>
      </w:r>
      <w:r w:rsidR="00BF399D" w:rsidRPr="009132A1">
        <w:t>. 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BF399D" w:rsidRPr="009132A1" w:rsidRDefault="00BF399D" w:rsidP="00BF399D">
      <w:pPr>
        <w:pStyle w:val="ConsPlusNormal"/>
        <w:ind w:firstLine="540"/>
        <w:jc w:val="both"/>
      </w:pPr>
      <w:r w:rsidRPr="009132A1">
        <w:t>- площадь;</w:t>
      </w:r>
    </w:p>
    <w:p w:rsidR="00BF399D" w:rsidRPr="009132A1" w:rsidRDefault="00BF399D" w:rsidP="00BF399D">
      <w:pPr>
        <w:pStyle w:val="ConsPlusNormal"/>
        <w:ind w:firstLine="540"/>
        <w:jc w:val="both"/>
      </w:pPr>
      <w:r w:rsidRPr="009132A1">
        <w:t>- объем;</w:t>
      </w:r>
    </w:p>
    <w:p w:rsidR="00BF399D" w:rsidRPr="009132A1" w:rsidRDefault="00BF399D" w:rsidP="00BF399D">
      <w:pPr>
        <w:pStyle w:val="ConsPlusNormal"/>
        <w:ind w:firstLine="540"/>
        <w:jc w:val="both"/>
      </w:pPr>
      <w:r w:rsidRPr="009132A1">
        <w:t>- вес;</w:t>
      </w:r>
    </w:p>
    <w:p w:rsidR="00BF399D" w:rsidRPr="009132A1" w:rsidRDefault="00BF399D" w:rsidP="00BF399D">
      <w:pPr>
        <w:pStyle w:val="ConsPlusNormal"/>
        <w:ind w:firstLine="540"/>
        <w:jc w:val="both"/>
      </w:pPr>
      <w:r w:rsidRPr="009132A1">
        <w:t>- иной показатель, установленный комиссией по поступлению и выбытию активов.</w:t>
      </w:r>
    </w:p>
    <w:p w:rsidR="00BF399D" w:rsidRPr="009132A1" w:rsidRDefault="00BF399D" w:rsidP="00BF399D">
      <w:pPr>
        <w:pStyle w:val="ConsPlusNormal"/>
        <w:jc w:val="both"/>
      </w:pPr>
    </w:p>
    <w:p w:rsidR="00BF399D" w:rsidRPr="009132A1" w:rsidRDefault="00BF399D" w:rsidP="00BF399D">
      <w:pPr>
        <w:pStyle w:val="ConsPlusNormal"/>
        <w:jc w:val="center"/>
        <w:outlineLvl w:val="2"/>
      </w:pPr>
      <w:bookmarkStart w:id="2" w:name="Par279"/>
      <w:bookmarkEnd w:id="2"/>
      <w:r w:rsidRPr="009132A1">
        <w:rPr>
          <w:b/>
          <w:bCs/>
        </w:rPr>
        <w:t>2. Материальные запасы</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 xml:space="preserve">2.1. При одновременном приобретении нескольких видов материальных запасов платежи, связанные с приобретением материальных запасов и </w:t>
      </w:r>
      <w:r w:rsidRPr="009132A1">
        <w:lastRenderedPageBreak/>
        <w:t>указанные в п. 102 Инструкции № 157н, включаются в фактическую стоимость материальных запасов пропорционально договорной цене приобретаемых материальных запасов.</w:t>
      </w:r>
    </w:p>
    <w:p w:rsidR="00BF399D" w:rsidRPr="009132A1" w:rsidRDefault="00BF399D" w:rsidP="00BF399D">
      <w:pPr>
        <w:pStyle w:val="ConsPlusNormal"/>
        <w:ind w:firstLine="540"/>
        <w:jc w:val="both"/>
      </w:pPr>
      <w:r w:rsidRPr="009E2965">
        <w:t>2.2.</w:t>
      </w:r>
      <w:r w:rsidRPr="009132A1">
        <w:t xml:space="preserve"> По фактической стоимости каждой единицы осуществляется списание .</w:t>
      </w:r>
    </w:p>
    <w:p w:rsidR="00BF399D" w:rsidRPr="009132A1" w:rsidRDefault="00BF399D" w:rsidP="00BF399D">
      <w:pPr>
        <w:pStyle w:val="ConsPlusNormal"/>
        <w:ind w:firstLine="540"/>
        <w:jc w:val="both"/>
      </w:pPr>
      <w:r w:rsidRPr="009132A1">
        <w:t>Выбытие (отпуск) остальных материальных запасов производится по средней фактической стоимости.</w:t>
      </w:r>
    </w:p>
    <w:p w:rsidR="00BF399D" w:rsidRPr="009132A1" w:rsidRDefault="00BF399D" w:rsidP="00BF399D">
      <w:pPr>
        <w:pStyle w:val="ConsPlusNormal"/>
        <w:ind w:firstLine="540"/>
        <w:jc w:val="both"/>
      </w:pPr>
      <w:r w:rsidRPr="009132A1">
        <w:t>2.3. Нормы расхода топлива и смазочных материалов для автомобильного транспорта администрации определяются в соответствии с Методическими рекомендациями "Нормы расхода топлив</w:t>
      </w:r>
      <w:r w:rsidR="009E2965">
        <w:t>а</w:t>
      </w:r>
      <w:r w:rsidRPr="009132A1">
        <w:t xml:space="preserve"> и смазочных материалов на автомобильном транспорте", </w:t>
      </w:r>
      <w:r w:rsidRPr="008045BC">
        <w:t>введенными в действие Распоряжением Минтранса</w:t>
      </w:r>
      <w:r w:rsidR="008045BC" w:rsidRPr="008045BC">
        <w:t xml:space="preserve"> России от 14.03.2008 № АМ-23-р</w:t>
      </w:r>
      <w:r w:rsidR="009E2965" w:rsidRPr="008045BC">
        <w:t>.</w:t>
      </w:r>
    </w:p>
    <w:p w:rsidR="00BF399D" w:rsidRPr="009132A1" w:rsidRDefault="00BF399D" w:rsidP="00BF399D">
      <w:pPr>
        <w:pStyle w:val="ConsPlusNormal"/>
        <w:ind w:firstLine="540"/>
        <w:jc w:val="both"/>
      </w:pPr>
      <w:r w:rsidRPr="009132A1">
        <w:t>Расход топлива и смазочных материалов сверх указанных норм не допускается.</w:t>
      </w:r>
    </w:p>
    <w:p w:rsidR="00BF399D" w:rsidRPr="009132A1" w:rsidRDefault="00BF399D" w:rsidP="00BF399D">
      <w:pPr>
        <w:pStyle w:val="ConsPlusNormal"/>
        <w:ind w:firstLine="540"/>
        <w:jc w:val="both"/>
      </w:pPr>
      <w:r w:rsidRPr="009132A1">
        <w:t>2.4. Списание канцелярских товаров и принадлежностей производится по Ведомости выдачи материальных ценностей на нужды учреждения (ф. 0504210).</w:t>
      </w:r>
    </w:p>
    <w:p w:rsidR="00BF399D" w:rsidRPr="009132A1" w:rsidRDefault="00BF399D" w:rsidP="00BF399D">
      <w:pPr>
        <w:pStyle w:val="ConsPlusNormal"/>
        <w:ind w:firstLine="540"/>
        <w:jc w:val="both"/>
      </w:pPr>
      <w:r w:rsidRPr="009132A1">
        <w:t>2.5. Материальные запасы, у которых истек срок годности, списываются с учета на основании Акта о списании материальных запасов (ф. 0504230).</w:t>
      </w:r>
    </w:p>
    <w:p w:rsidR="00BF399D" w:rsidRPr="009132A1" w:rsidRDefault="00BF399D" w:rsidP="00BF399D">
      <w:pPr>
        <w:pStyle w:val="ConsPlusNormal"/>
        <w:ind w:firstLine="540"/>
        <w:jc w:val="both"/>
      </w:pPr>
      <w:r w:rsidRPr="009132A1">
        <w:t>2.6. Материальные запасы, выданные на нужды администрации, списываются с учета на основании Акта о списании материальных запасов (ф. 0504230), если в настоящем разделе не установлены иные документы-основания для списания материальных запасов определенной категории.</w:t>
      </w:r>
    </w:p>
    <w:p w:rsidR="00BF399D" w:rsidRPr="009132A1" w:rsidRDefault="00BF399D" w:rsidP="00BF399D">
      <w:pPr>
        <w:pStyle w:val="ConsPlusNormal"/>
        <w:ind w:firstLine="540"/>
        <w:jc w:val="both"/>
      </w:pPr>
      <w:r w:rsidRPr="009132A1">
        <w:t>2.7. Аналитический учет материальных запасов ведется по их видам, наименованиям, сортам и количеству в разрезе материально ответственных лиц.</w:t>
      </w:r>
    </w:p>
    <w:p w:rsidR="00BF399D" w:rsidRPr="009132A1" w:rsidRDefault="00BF399D" w:rsidP="00BF399D">
      <w:pPr>
        <w:pStyle w:val="ConsPlusNormal"/>
        <w:jc w:val="center"/>
        <w:outlineLvl w:val="2"/>
        <w:rPr>
          <w:b/>
          <w:bCs/>
        </w:rPr>
      </w:pPr>
      <w:bookmarkStart w:id="3" w:name="Par304"/>
      <w:bookmarkEnd w:id="3"/>
    </w:p>
    <w:p w:rsidR="00BF399D" w:rsidRPr="009132A1" w:rsidRDefault="00BF399D" w:rsidP="00BF399D">
      <w:pPr>
        <w:pStyle w:val="ConsPlusNormal"/>
        <w:jc w:val="center"/>
        <w:outlineLvl w:val="2"/>
        <w:rPr>
          <w:b/>
          <w:bCs/>
        </w:rPr>
      </w:pPr>
    </w:p>
    <w:p w:rsidR="00BF399D" w:rsidRPr="009132A1" w:rsidRDefault="00BF399D" w:rsidP="00BF399D">
      <w:pPr>
        <w:pStyle w:val="ConsPlusNormal"/>
        <w:jc w:val="both"/>
      </w:pPr>
    </w:p>
    <w:p w:rsidR="00BF399D" w:rsidRPr="009132A1" w:rsidRDefault="009E2965" w:rsidP="00BF399D">
      <w:pPr>
        <w:pStyle w:val="ConsPlusNormal"/>
        <w:jc w:val="center"/>
        <w:outlineLvl w:val="2"/>
      </w:pPr>
      <w:bookmarkStart w:id="4" w:name="Par310"/>
      <w:bookmarkEnd w:id="4"/>
      <w:r>
        <w:rPr>
          <w:b/>
          <w:bCs/>
        </w:rPr>
        <w:t>3</w:t>
      </w:r>
      <w:r w:rsidR="00BF399D" w:rsidRPr="009132A1">
        <w:rPr>
          <w:b/>
          <w:bCs/>
        </w:rPr>
        <w:t>. Денежные средства и денежные документы</w:t>
      </w:r>
    </w:p>
    <w:p w:rsidR="00BF399D" w:rsidRPr="009132A1" w:rsidRDefault="00BF399D" w:rsidP="00BF399D">
      <w:pPr>
        <w:pStyle w:val="ConsPlusNormal"/>
        <w:jc w:val="both"/>
      </w:pPr>
    </w:p>
    <w:p w:rsidR="00BF399D" w:rsidRPr="009132A1" w:rsidRDefault="009E2965" w:rsidP="00BF399D">
      <w:pPr>
        <w:pStyle w:val="ConsPlusNormal"/>
        <w:ind w:firstLine="540"/>
        <w:jc w:val="both"/>
      </w:pPr>
      <w:r>
        <w:t>3</w:t>
      </w:r>
      <w:r w:rsidR="00BF399D" w:rsidRPr="009132A1">
        <w:t xml:space="preserve">.1. Кассовая книга оформляется на бумажном носителе с применением компьютера и программы </w:t>
      </w:r>
      <w:r w:rsidR="0023150D">
        <w:rPr>
          <w:i/>
        </w:rPr>
        <w:t>1С Бухгалтерии государственного учреждения 8»</w:t>
      </w:r>
      <w:r w:rsidR="00BF399D" w:rsidRPr="009132A1">
        <w:t>.</w:t>
      </w:r>
    </w:p>
    <w:p w:rsidR="00BF399D" w:rsidRPr="009132A1" w:rsidRDefault="009E2965" w:rsidP="00BF399D">
      <w:pPr>
        <w:pStyle w:val="ConsPlusNormal"/>
        <w:ind w:firstLine="540"/>
        <w:jc w:val="both"/>
      </w:pPr>
      <w:r>
        <w:t>3</w:t>
      </w:r>
      <w:r w:rsidR="00BF399D" w:rsidRPr="009132A1">
        <w:t>.2. В составе денежных документов учитываются:</w:t>
      </w:r>
    </w:p>
    <w:p w:rsidR="00BF399D" w:rsidRPr="009132A1" w:rsidRDefault="00BF399D" w:rsidP="00BF399D">
      <w:pPr>
        <w:pStyle w:val="ConsPlusNormal"/>
        <w:ind w:firstLine="540"/>
        <w:jc w:val="both"/>
      </w:pPr>
      <w:r w:rsidRPr="009132A1">
        <w:t>- почтовые конверты с марками;</w:t>
      </w:r>
    </w:p>
    <w:p w:rsidR="00BF399D" w:rsidRPr="009132A1" w:rsidRDefault="00BF399D" w:rsidP="00BF399D">
      <w:pPr>
        <w:pStyle w:val="ConsPlusNormal"/>
        <w:ind w:firstLine="540"/>
        <w:jc w:val="both"/>
      </w:pPr>
      <w:r w:rsidRPr="009132A1">
        <w:t>- талоны на ГСМ;</w:t>
      </w:r>
    </w:p>
    <w:p w:rsidR="00BF399D" w:rsidRPr="009132A1" w:rsidRDefault="00BF399D" w:rsidP="00BF399D">
      <w:pPr>
        <w:pStyle w:val="ConsPlusNormal"/>
        <w:ind w:firstLine="540"/>
        <w:jc w:val="both"/>
      </w:pPr>
      <w:r w:rsidRPr="009132A1">
        <w:t>- единые проездные билеты на проезд в городском пассажирском транспорте;</w:t>
      </w:r>
    </w:p>
    <w:p w:rsidR="00BF399D" w:rsidRPr="009132A1" w:rsidRDefault="00BF399D" w:rsidP="00BF399D">
      <w:pPr>
        <w:pStyle w:val="ConsPlusNormal"/>
        <w:ind w:firstLine="540"/>
        <w:jc w:val="both"/>
      </w:pPr>
      <w:r w:rsidRPr="009132A1">
        <w:t>- авиационные и железнодорожные билеты;</w:t>
      </w:r>
    </w:p>
    <w:p w:rsidR="00BF399D" w:rsidRPr="009132A1" w:rsidRDefault="00BF399D" w:rsidP="00BF399D">
      <w:pPr>
        <w:pStyle w:val="ConsPlusNormal"/>
        <w:ind w:firstLine="540"/>
        <w:jc w:val="both"/>
      </w:pPr>
      <w:r w:rsidRPr="009132A1">
        <w:t>- талоны на вывоз мусора;</w:t>
      </w:r>
    </w:p>
    <w:p w:rsidR="00BF399D" w:rsidRPr="009132A1" w:rsidRDefault="00BF399D" w:rsidP="00BF399D">
      <w:pPr>
        <w:pStyle w:val="ConsPlusNormal"/>
        <w:ind w:firstLine="540"/>
        <w:jc w:val="both"/>
      </w:pPr>
      <w:r w:rsidRPr="009132A1">
        <w:t>- иное.</w:t>
      </w:r>
    </w:p>
    <w:p w:rsidR="00BF399D" w:rsidRDefault="00BF399D" w:rsidP="00BF399D">
      <w:pPr>
        <w:pStyle w:val="ConsPlusNormal"/>
        <w:jc w:val="both"/>
      </w:pPr>
    </w:p>
    <w:p w:rsidR="00937311" w:rsidRDefault="00937311" w:rsidP="00BF399D">
      <w:pPr>
        <w:pStyle w:val="ConsPlusNormal"/>
        <w:jc w:val="both"/>
      </w:pPr>
    </w:p>
    <w:p w:rsidR="00937311" w:rsidRDefault="00937311" w:rsidP="00BF399D">
      <w:pPr>
        <w:pStyle w:val="ConsPlusNormal"/>
        <w:jc w:val="both"/>
      </w:pPr>
    </w:p>
    <w:p w:rsidR="00937311" w:rsidRPr="009132A1" w:rsidRDefault="00937311" w:rsidP="00BF399D">
      <w:pPr>
        <w:pStyle w:val="ConsPlusNormal"/>
        <w:jc w:val="both"/>
      </w:pPr>
    </w:p>
    <w:p w:rsidR="00BF399D" w:rsidRPr="009132A1" w:rsidRDefault="009E2965" w:rsidP="00BF399D">
      <w:pPr>
        <w:pStyle w:val="ConsPlusNormal"/>
        <w:jc w:val="center"/>
        <w:outlineLvl w:val="2"/>
      </w:pPr>
      <w:bookmarkStart w:id="5" w:name="Par323"/>
      <w:bookmarkEnd w:id="5"/>
      <w:r>
        <w:rPr>
          <w:b/>
          <w:bCs/>
        </w:rPr>
        <w:lastRenderedPageBreak/>
        <w:t>4</w:t>
      </w:r>
      <w:r w:rsidR="00BF399D" w:rsidRPr="009132A1">
        <w:rPr>
          <w:b/>
          <w:bCs/>
        </w:rPr>
        <w:t>. Расчеты с дебиторами</w:t>
      </w:r>
    </w:p>
    <w:p w:rsidR="00BF399D" w:rsidRPr="009132A1" w:rsidRDefault="00BF399D" w:rsidP="00BF399D">
      <w:pPr>
        <w:pStyle w:val="ConsPlusNormal"/>
        <w:jc w:val="both"/>
      </w:pPr>
    </w:p>
    <w:p w:rsidR="00BF399D" w:rsidRPr="009132A1" w:rsidRDefault="009E2965" w:rsidP="00BF399D">
      <w:pPr>
        <w:pStyle w:val="ConsPlusNormal"/>
        <w:ind w:firstLine="540"/>
        <w:jc w:val="both"/>
      </w:pPr>
      <w:r>
        <w:t>4</w:t>
      </w:r>
      <w:r w:rsidR="00BF399D" w:rsidRPr="009132A1">
        <w:t>.1. Расчеты по доходам в виде неустойки (штрафа, пени) по условиям гражданско-правовых договоров или контрактов, в том числе полученным в результате зачета встречных требований в соответствии с положениями ст. 410 ГК РФ, а также иные аналогичные доходы учитываются на счете 0 209 40 000.</w:t>
      </w:r>
    </w:p>
    <w:p w:rsidR="00BF399D" w:rsidRPr="009132A1" w:rsidRDefault="009E2965" w:rsidP="00BF399D">
      <w:pPr>
        <w:pStyle w:val="ConsPlusNormal"/>
        <w:ind w:firstLine="540"/>
        <w:jc w:val="both"/>
      </w:pPr>
      <w:bookmarkStart w:id="6" w:name="Par328"/>
      <w:bookmarkEnd w:id="6"/>
      <w:r>
        <w:t>4</w:t>
      </w:r>
      <w:r w:rsidR="00BF399D" w:rsidRPr="009132A1">
        <w:t>.2. Для обособленного учета доходов, полученных в результате осуществления некассовых операций, по счетам 0 205 30 000, 0 209 30 000, 0 209 40 000, 0 209 71 000, 0 209 74 000, 0 209 83 000 к 23-му разряду номера счета бухгалтерского учета вводится дополнительный аналитический код "1" - доходы, полученные в результате осуществления некассовых операций.</w:t>
      </w:r>
    </w:p>
    <w:p w:rsidR="00BF399D" w:rsidRPr="009132A1" w:rsidRDefault="009E2965" w:rsidP="00BF399D">
      <w:pPr>
        <w:pStyle w:val="ConsPlusNormal"/>
        <w:ind w:firstLine="540"/>
        <w:jc w:val="both"/>
      </w:pPr>
      <w:r>
        <w:t>4</w:t>
      </w:r>
      <w:r w:rsidR="00BF399D" w:rsidRPr="009132A1">
        <w:t>.3. Если при увольнении работника администрация своевременно не произвела с ним расчет по подотчетным суммам, то сумма дебиторской задолженности, отраженная на счете 0 208 00 000, переносится на соответствующий счет аналитического учета счета 0 206 00 000, а сумма кредиторской задолженности - на соответствующий счет аналитического учета счета 0 302 00 000.</w:t>
      </w:r>
    </w:p>
    <w:p w:rsidR="00BF399D" w:rsidRPr="009132A1" w:rsidRDefault="009E2965" w:rsidP="00BF399D">
      <w:pPr>
        <w:pStyle w:val="ConsPlusNormal"/>
        <w:ind w:firstLine="540"/>
        <w:jc w:val="both"/>
      </w:pPr>
      <w:r>
        <w:t>4</w:t>
      </w:r>
      <w:r w:rsidR="00BF399D" w:rsidRPr="009132A1">
        <w:t>.4.</w:t>
      </w:r>
      <w:r w:rsidR="00EB7C09">
        <w:t xml:space="preserve"> Расчеты с подотчетными лицами,</w:t>
      </w:r>
      <w:r w:rsidR="00BF399D" w:rsidRPr="009132A1">
        <w:t xml:space="preserve"> являющимися работниками админис</w:t>
      </w:r>
      <w:r w:rsidR="00EB7C09">
        <w:t>трации</w:t>
      </w:r>
      <w:r w:rsidR="00BF399D" w:rsidRPr="009132A1">
        <w:t>, ведутся на соответствующем счете аналитического учета счета 0 208 00 000.</w:t>
      </w:r>
    </w:p>
    <w:p w:rsidR="00BF399D" w:rsidRPr="009132A1" w:rsidRDefault="009E2965" w:rsidP="00BF399D">
      <w:pPr>
        <w:pStyle w:val="ConsPlusNormal"/>
        <w:ind w:firstLine="540"/>
        <w:jc w:val="both"/>
      </w:pPr>
      <w:r>
        <w:t>4</w:t>
      </w:r>
      <w:r w:rsidR="00BF399D" w:rsidRPr="009132A1">
        <w:t>.5. Расчеты по суммам задолженности бывших работников перед Администрацией за неотработанные дни отпуска при их увольнении; по суммам предварительных оплат, подлежащим возмещению контрагентами в случае расторжения договоров (контрактов), по которым ранее Администрацией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
    <w:p w:rsidR="00BF399D" w:rsidRPr="009132A1" w:rsidRDefault="009E2965" w:rsidP="00BF399D">
      <w:pPr>
        <w:pStyle w:val="ConsPlusNormal"/>
        <w:ind w:firstLine="540"/>
        <w:jc w:val="both"/>
      </w:pPr>
      <w:r>
        <w:t>4.6</w:t>
      </w:r>
      <w:r w:rsidR="00BF399D" w:rsidRPr="009132A1">
        <w:t>. Операции по налогу на добавленную стоимость и налогу на прибыль организаций отражаются в учете по статье 130 "Доходы от оказания платных услуг (работ)" КОСГУ, если они связаны с оказанием платных услуг (работ). В иных случаях операции по налогу на добавленную стоимость и налогу на прибыль организаций отражаются в учете по статье 180 "Прочие доходы" КОСГУ.</w:t>
      </w:r>
    </w:p>
    <w:p w:rsidR="00BF399D" w:rsidRPr="009132A1" w:rsidRDefault="009E2965" w:rsidP="00BF399D">
      <w:pPr>
        <w:pStyle w:val="ConsPlusNormal"/>
        <w:jc w:val="center"/>
        <w:outlineLvl w:val="2"/>
      </w:pPr>
      <w:bookmarkStart w:id="7" w:name="Par343"/>
      <w:bookmarkEnd w:id="7"/>
      <w:r>
        <w:rPr>
          <w:b/>
          <w:bCs/>
        </w:rPr>
        <w:t>5</w:t>
      </w:r>
      <w:r w:rsidR="00BF399D" w:rsidRPr="009132A1">
        <w:rPr>
          <w:b/>
          <w:bCs/>
        </w:rPr>
        <w:t>. Администрирование доходов</w:t>
      </w:r>
    </w:p>
    <w:p w:rsidR="00BF399D" w:rsidRPr="009132A1" w:rsidRDefault="00BF399D" w:rsidP="00BF399D">
      <w:pPr>
        <w:pStyle w:val="ConsPlusNormal"/>
        <w:jc w:val="both"/>
      </w:pPr>
    </w:p>
    <w:p w:rsidR="00BF399D" w:rsidRPr="009132A1" w:rsidRDefault="009E2965" w:rsidP="00BF399D">
      <w:pPr>
        <w:pStyle w:val="ConsPlusNormal"/>
        <w:ind w:firstLine="540"/>
        <w:jc w:val="both"/>
      </w:pPr>
      <w:r>
        <w:t>5</w:t>
      </w:r>
      <w:r w:rsidR="00BF399D" w:rsidRPr="009132A1">
        <w:t xml:space="preserve">.1. </w:t>
      </w:r>
      <w:r w:rsidR="008045BC">
        <w:t>Администрация</w:t>
      </w:r>
      <w:r w:rsidR="00BF399D" w:rsidRPr="009132A1">
        <w:t xml:space="preserve"> осуществляет бюджетные полномочия администратора доходов бюджета </w:t>
      </w:r>
      <w:r w:rsidRPr="008045BC">
        <w:t>Еловского сельсовета</w:t>
      </w:r>
      <w:r w:rsidR="00D00795">
        <w:t xml:space="preserve"> </w:t>
      </w:r>
      <w:r>
        <w:rPr>
          <w:i/>
        </w:rPr>
        <w:t xml:space="preserve"> </w:t>
      </w:r>
      <w:r w:rsidR="00BF399D" w:rsidRPr="009132A1">
        <w:t>по следующим доходам:</w:t>
      </w:r>
    </w:p>
    <w:p w:rsidR="00BF399D" w:rsidRPr="009132A1" w:rsidRDefault="00BF399D" w:rsidP="00BF399D">
      <w:pPr>
        <w:pStyle w:val="ConsPlusNormal"/>
        <w:ind w:firstLine="540"/>
        <w:jc w:val="both"/>
      </w:pPr>
      <w:r w:rsidRPr="009132A1">
        <w:t>- доходы от уплаты акцизов на дизельное топливо, моторные масла, автомобильный бензин (по соответствующим кодам);</w:t>
      </w:r>
    </w:p>
    <w:p w:rsidR="00BF399D" w:rsidRPr="009132A1" w:rsidRDefault="00BF399D" w:rsidP="00BF399D">
      <w:pPr>
        <w:pStyle w:val="ConsPlusNormal"/>
        <w:ind w:firstLine="540"/>
        <w:jc w:val="both"/>
      </w:pPr>
      <w:r w:rsidRPr="009132A1">
        <w:t>- государственная пошлина за совершение нотариальных действий лицами местного самоуправления;</w:t>
      </w:r>
    </w:p>
    <w:p w:rsidR="00BF399D" w:rsidRPr="009132A1" w:rsidRDefault="00BF399D" w:rsidP="00BF399D">
      <w:pPr>
        <w:pStyle w:val="ConsPlusNormal"/>
        <w:ind w:firstLine="540"/>
        <w:jc w:val="both"/>
      </w:pPr>
      <w:r w:rsidRPr="009132A1">
        <w:t>- доходы от использования имущества, находящегося в муниципальной собственности;</w:t>
      </w:r>
    </w:p>
    <w:p w:rsidR="00BF399D" w:rsidRPr="009132A1" w:rsidRDefault="00BF399D" w:rsidP="00BF399D">
      <w:pPr>
        <w:pStyle w:val="ConsPlusNormal"/>
        <w:ind w:firstLine="540"/>
        <w:jc w:val="both"/>
      </w:pPr>
      <w:r w:rsidRPr="009132A1">
        <w:lastRenderedPageBreak/>
        <w:t>- налог на доходы физических лиц, облагаемых по налоговой ставке, установленной п. 1 ст. 224 НК РФ;</w:t>
      </w:r>
    </w:p>
    <w:p w:rsidR="00BF399D" w:rsidRPr="009132A1" w:rsidRDefault="00BF399D" w:rsidP="00BF399D">
      <w:pPr>
        <w:pStyle w:val="ConsPlusNormal"/>
        <w:ind w:firstLine="540"/>
        <w:jc w:val="both"/>
      </w:pPr>
      <w:r w:rsidRPr="009132A1">
        <w:t>- единый сельскохозяйственный налог;</w:t>
      </w:r>
    </w:p>
    <w:p w:rsidR="00BF399D" w:rsidRPr="009132A1" w:rsidRDefault="00BF399D" w:rsidP="00BF399D">
      <w:pPr>
        <w:pStyle w:val="ConsPlusNormal"/>
        <w:ind w:firstLine="540"/>
        <w:jc w:val="both"/>
      </w:pPr>
      <w:r w:rsidRPr="009132A1">
        <w:t>- земельный налог, взимаемый по ставкам, установленным пп. 1 п. 1 ст. 394 НК РФ;</w:t>
      </w:r>
    </w:p>
    <w:p w:rsidR="00BF399D" w:rsidRPr="009132A1" w:rsidRDefault="00BF399D" w:rsidP="00BF399D">
      <w:pPr>
        <w:pStyle w:val="ConsPlusNormal"/>
        <w:ind w:firstLine="540"/>
        <w:jc w:val="both"/>
      </w:pPr>
      <w:r w:rsidRPr="009132A1">
        <w:t xml:space="preserve">- невыясненные поступления, зачисляемые в бюджет </w:t>
      </w:r>
      <w:r w:rsidR="009E2965">
        <w:t>Еловского сельсовета Балахтинского района</w:t>
      </w:r>
      <w:r w:rsidRPr="009E2965">
        <w:t>;</w:t>
      </w:r>
    </w:p>
    <w:p w:rsidR="00BF399D" w:rsidRPr="009132A1" w:rsidRDefault="00BF399D" w:rsidP="00BF399D">
      <w:pPr>
        <w:pStyle w:val="ConsPlusNormal"/>
        <w:ind w:firstLine="540"/>
        <w:jc w:val="both"/>
      </w:pPr>
      <w:r w:rsidRPr="009132A1">
        <w:t>- безвозмездные поступления от других бюджетов бюджетной системы РФ;</w:t>
      </w:r>
    </w:p>
    <w:p w:rsidR="00BF399D" w:rsidRPr="009132A1" w:rsidRDefault="00BF399D" w:rsidP="00BF399D">
      <w:pPr>
        <w:pStyle w:val="ConsPlusNormal"/>
        <w:ind w:firstLine="540"/>
        <w:jc w:val="both"/>
      </w:pPr>
      <w:r w:rsidRPr="009132A1">
        <w:t>- дотации на выравнивание бюджетной обеспеченности;</w:t>
      </w:r>
    </w:p>
    <w:p w:rsidR="00BF399D" w:rsidRPr="009132A1" w:rsidRDefault="00BF399D" w:rsidP="00BF399D">
      <w:pPr>
        <w:pStyle w:val="ConsPlusNormal"/>
        <w:ind w:firstLine="540"/>
        <w:jc w:val="both"/>
      </w:pPr>
      <w:r w:rsidRPr="009132A1">
        <w:t xml:space="preserve">- другие доходы в соответствии с бюджетным законодательством РФ, нормативными актами субъекта Российской Федерации, </w:t>
      </w:r>
      <w:r w:rsidR="009E2965" w:rsidRPr="009E2965">
        <w:t>Еловский сельсовет</w:t>
      </w:r>
      <w:r w:rsidR="009E2965">
        <w:t xml:space="preserve"> Балахтинского района</w:t>
      </w:r>
      <w:r w:rsidR="009E2965">
        <w:rPr>
          <w:i/>
        </w:rPr>
        <w:t xml:space="preserve"> </w:t>
      </w:r>
      <w:r w:rsidRPr="009132A1">
        <w:t xml:space="preserve"> и главных администраторов (администраторов) доходов бюджетов бюджетной системы РФ.</w:t>
      </w:r>
    </w:p>
    <w:p w:rsidR="00BF399D" w:rsidRPr="009132A1" w:rsidRDefault="00AE2767" w:rsidP="00BF399D">
      <w:pPr>
        <w:pStyle w:val="ConsPlusNormal"/>
        <w:ind w:firstLine="540"/>
        <w:jc w:val="both"/>
      </w:pPr>
      <w:r>
        <w:t>5</w:t>
      </w:r>
      <w:r w:rsidR="00BF399D" w:rsidRPr="009132A1">
        <w:t>.2. За Администрацией закреплен код администратора доходов 999.</w:t>
      </w:r>
    </w:p>
    <w:p w:rsidR="00BF399D" w:rsidRPr="009132A1" w:rsidRDefault="00AE2767" w:rsidP="00BF399D">
      <w:pPr>
        <w:pStyle w:val="ConsPlusNormal"/>
        <w:ind w:firstLine="540"/>
        <w:jc w:val="both"/>
        <w:rPr>
          <w:i/>
        </w:rPr>
      </w:pPr>
      <w:r>
        <w:t>5</w:t>
      </w:r>
      <w:r w:rsidR="00BF399D" w:rsidRPr="009132A1">
        <w:t>.3. Для зачисления платежей в бюджет по админ</w:t>
      </w:r>
      <w:r w:rsidR="009E2965">
        <w:t xml:space="preserve">истрируемым доходам </w:t>
      </w:r>
      <w:r w:rsidR="00BF399D" w:rsidRPr="009132A1">
        <w:t xml:space="preserve"> открыт расчетный</w:t>
      </w:r>
      <w:r w:rsidR="009E3343">
        <w:t xml:space="preserve"> счет 40101810600000010001  Отделение Красноярск г.Красноярск УФК по Красноярскому краю (Администрация Еловского сельсовета Балахтинского района Красноярского края, л/с 04193010840</w:t>
      </w:r>
      <w:r w:rsidR="00D00795">
        <w:t>,БИК 040407001.</w:t>
      </w:r>
      <w:r w:rsidR="00BF399D" w:rsidRPr="009132A1">
        <w:t xml:space="preserve"> </w:t>
      </w:r>
    </w:p>
    <w:p w:rsidR="00BF399D" w:rsidRPr="009132A1" w:rsidRDefault="00BF399D" w:rsidP="00BF399D">
      <w:pPr>
        <w:pStyle w:val="ConsPlusNormal"/>
        <w:jc w:val="center"/>
        <w:outlineLvl w:val="2"/>
        <w:rPr>
          <w:b/>
          <w:bCs/>
        </w:rPr>
      </w:pPr>
      <w:bookmarkStart w:id="8" w:name="Par364"/>
      <w:bookmarkEnd w:id="8"/>
    </w:p>
    <w:p w:rsidR="00BF399D" w:rsidRPr="009132A1" w:rsidRDefault="00AE2767" w:rsidP="00BF399D">
      <w:pPr>
        <w:pStyle w:val="ConsPlusNormal"/>
        <w:jc w:val="center"/>
        <w:outlineLvl w:val="2"/>
      </w:pPr>
      <w:r>
        <w:rPr>
          <w:b/>
          <w:bCs/>
        </w:rPr>
        <w:t>6</w:t>
      </w:r>
      <w:r w:rsidR="00BF399D" w:rsidRPr="009132A1">
        <w:rPr>
          <w:b/>
          <w:bCs/>
        </w:rPr>
        <w:t>. Расчеты по обязательствам</w:t>
      </w:r>
    </w:p>
    <w:p w:rsidR="00BF399D" w:rsidRPr="009132A1" w:rsidRDefault="00BF399D" w:rsidP="00BF399D">
      <w:pPr>
        <w:pStyle w:val="ConsPlusNormal"/>
        <w:jc w:val="both"/>
      </w:pPr>
    </w:p>
    <w:p w:rsidR="00BF399D" w:rsidRPr="00D2050B" w:rsidRDefault="00AE2767" w:rsidP="00106649">
      <w:pPr>
        <w:pStyle w:val="ConsPlusNormal"/>
        <w:ind w:firstLine="540"/>
        <w:jc w:val="both"/>
      </w:pPr>
      <w:bookmarkStart w:id="9" w:name="Par366"/>
      <w:bookmarkEnd w:id="9"/>
      <w:r>
        <w:t>6</w:t>
      </w:r>
      <w:r w:rsidR="00BF399D" w:rsidRPr="009132A1">
        <w:t>.1. В 22-м разряде номера счета в счете</w:t>
      </w:r>
      <w:r w:rsidR="00106649">
        <w:t xml:space="preserve"> 0 303 05 000 вводятся следующий аналитический код 0.</w:t>
      </w:r>
    </w:p>
    <w:p w:rsidR="00BF399D" w:rsidRPr="009132A1" w:rsidRDefault="00AE2767" w:rsidP="00BF399D">
      <w:pPr>
        <w:pStyle w:val="ConsPlusNormal"/>
        <w:ind w:firstLine="540"/>
        <w:jc w:val="both"/>
      </w:pPr>
      <w:bookmarkStart w:id="10" w:name="Par372"/>
      <w:bookmarkEnd w:id="10"/>
      <w:r>
        <w:t>6</w:t>
      </w:r>
      <w:r w:rsidR="00BF399D" w:rsidRPr="009132A1">
        <w:t xml:space="preserve">.2. Для обособленного учета обязательств, исполненных в результате осуществления некассовых операций, к 23-му разряду номера счета в счетах 0 302 10 000, 0 302 20 000, 0 302 30 000, 0 302 91 000 вводится дополнительный аналитический код </w:t>
      </w:r>
      <w:r w:rsidR="00106649" w:rsidRPr="00106649">
        <w:t>1</w:t>
      </w:r>
      <w:r w:rsidR="00106649">
        <w:t>.</w:t>
      </w:r>
    </w:p>
    <w:p w:rsidR="00BF399D" w:rsidRPr="009132A1" w:rsidRDefault="00AE2767" w:rsidP="00BF399D">
      <w:pPr>
        <w:pStyle w:val="ConsPlusNormal"/>
        <w:ind w:firstLine="540"/>
        <w:jc w:val="both"/>
      </w:pPr>
      <w:r>
        <w:t>6</w:t>
      </w:r>
      <w:r w:rsidR="00BF399D" w:rsidRPr="009132A1">
        <w:t>.3. Взаимозачет встречных однородных требований (при наличии дебиторской задолженности по одному договору (контракту) и кредиторской задолженности по другому договору (контракту), заключенным с одним поставщиком) производится с согласия поставщика (исполнителя), полученного в письменной форме.</w:t>
      </w:r>
    </w:p>
    <w:p w:rsidR="00BF399D" w:rsidRPr="009132A1" w:rsidRDefault="00AE2767" w:rsidP="00BF399D">
      <w:pPr>
        <w:pStyle w:val="ConsPlusNormal"/>
        <w:ind w:firstLine="540"/>
        <w:jc w:val="both"/>
      </w:pPr>
      <w:r>
        <w:t>6</w:t>
      </w:r>
      <w:r w:rsidR="00BF399D" w:rsidRPr="009132A1">
        <w:t>.4.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BF399D" w:rsidRPr="009132A1" w:rsidRDefault="00AE2767" w:rsidP="00BF399D">
      <w:pPr>
        <w:pStyle w:val="ConsPlusNormal"/>
        <w:ind w:firstLine="540"/>
        <w:jc w:val="both"/>
      </w:pPr>
      <w:r>
        <w:t>6</w:t>
      </w:r>
      <w:r w:rsidR="00BF399D" w:rsidRPr="009132A1">
        <w:t>.5. В Журнале операций расчетов по оплате труда, денежному довольствию и стипендиям (ф. 0504071) отражаются операции по счетам 0 302 11 000, 0 302 12 000. По каждому виду деятельности формируется отдельный журнал.</w:t>
      </w:r>
    </w:p>
    <w:p w:rsidR="00BF399D" w:rsidRPr="009132A1" w:rsidRDefault="00AE2767" w:rsidP="00BF399D">
      <w:pPr>
        <w:pStyle w:val="ConsPlusNormal"/>
        <w:ind w:firstLine="540"/>
        <w:jc w:val="both"/>
      </w:pPr>
      <w:r>
        <w:t>6</w:t>
      </w:r>
      <w:r w:rsidR="00BF399D" w:rsidRPr="009132A1">
        <w:t>.6. Аналитический учет расчетов по пособиям и иным социальным выплатам ведется в Журнале по прочим операциям (ф. 0504071). По каждому виду деятельности формируется отдельный журнал.</w:t>
      </w:r>
    </w:p>
    <w:p w:rsidR="00BF399D" w:rsidRPr="009132A1" w:rsidRDefault="00AE2767" w:rsidP="00BF399D">
      <w:pPr>
        <w:pStyle w:val="ConsPlusNormal"/>
        <w:ind w:firstLine="540"/>
        <w:jc w:val="both"/>
      </w:pPr>
      <w:r>
        <w:lastRenderedPageBreak/>
        <w:t>6</w:t>
      </w:r>
      <w:r w:rsidR="00BF399D" w:rsidRPr="009132A1">
        <w:t>.7. Операции по забалансовым счетам отражаются в журнале по форме 0504071 с названием журнала "Журнал операций расчетов по забалансовым счетам". По каждому виду деятельности формируется отдельный журнал.</w:t>
      </w:r>
    </w:p>
    <w:p w:rsidR="00BF399D" w:rsidRPr="009132A1" w:rsidRDefault="00AE2767" w:rsidP="00BF399D">
      <w:pPr>
        <w:pStyle w:val="ConsPlusNormal"/>
        <w:ind w:firstLine="540"/>
        <w:jc w:val="both"/>
      </w:pPr>
      <w:r>
        <w:t>6</w:t>
      </w:r>
      <w:r w:rsidR="00BF399D" w:rsidRPr="009132A1">
        <w:t>.8. Претензии (штрафы, пени, неустойки), предъявляемые в досудебном порядке подрядчику (исполнителю), нарушившему условия договора (соглашения, контракта), отражаются в момент возникновения требований к их плательщикам.</w:t>
      </w:r>
    </w:p>
    <w:p w:rsidR="00BF399D" w:rsidRPr="009132A1" w:rsidRDefault="00BF399D" w:rsidP="00BF399D">
      <w:pPr>
        <w:pStyle w:val="ConsPlusNormal"/>
        <w:ind w:firstLine="540"/>
        <w:jc w:val="both"/>
      </w:pPr>
      <w:r w:rsidRPr="009132A1">
        <w:t>Основанием для начисления такой претензии служит Бухгалтерская справка (ф. 0504833).</w:t>
      </w:r>
    </w:p>
    <w:p w:rsidR="00BF399D" w:rsidRPr="009132A1" w:rsidRDefault="00BF399D" w:rsidP="00BF399D">
      <w:pPr>
        <w:pStyle w:val="ConsPlusNormal"/>
        <w:jc w:val="both"/>
      </w:pPr>
    </w:p>
    <w:p w:rsidR="00BF399D" w:rsidRPr="009132A1" w:rsidRDefault="00AE2767" w:rsidP="00BF399D">
      <w:pPr>
        <w:pStyle w:val="ConsPlusNormal"/>
        <w:jc w:val="center"/>
        <w:outlineLvl w:val="2"/>
      </w:pPr>
      <w:bookmarkStart w:id="11" w:name="Par394"/>
      <w:bookmarkEnd w:id="11"/>
      <w:r>
        <w:rPr>
          <w:b/>
          <w:bCs/>
        </w:rPr>
        <w:t>7</w:t>
      </w:r>
      <w:r w:rsidR="00BF399D" w:rsidRPr="009132A1">
        <w:rPr>
          <w:b/>
          <w:bCs/>
        </w:rPr>
        <w:t>. Финансовый результат</w:t>
      </w:r>
    </w:p>
    <w:p w:rsidR="00BF399D" w:rsidRPr="009132A1" w:rsidRDefault="00BF399D" w:rsidP="00BF399D">
      <w:pPr>
        <w:pStyle w:val="ConsPlusNormal"/>
        <w:jc w:val="both"/>
      </w:pPr>
    </w:p>
    <w:p w:rsidR="00BF399D" w:rsidRPr="009132A1" w:rsidRDefault="00AE2767" w:rsidP="00BF399D">
      <w:pPr>
        <w:pStyle w:val="ConsPlusNormal"/>
        <w:ind w:firstLine="540"/>
        <w:jc w:val="both"/>
      </w:pPr>
      <w:r>
        <w:t>7</w:t>
      </w:r>
      <w:r w:rsidR="00BF399D" w:rsidRPr="009132A1">
        <w:t>.1. В составе расходов будущих периодов</w:t>
      </w:r>
      <w:r w:rsidR="00A05B5B">
        <w:t xml:space="preserve"> отражаются</w:t>
      </w:r>
      <w:r w:rsidR="00BF399D" w:rsidRPr="009132A1">
        <w:t xml:space="preserve"> на счете </w:t>
      </w:r>
      <w:r w:rsidR="00A05B5B">
        <w:t xml:space="preserve">               0 401 50 000 </w:t>
      </w:r>
    </w:p>
    <w:p w:rsidR="00BF399D" w:rsidRPr="009132A1" w:rsidRDefault="0029314C" w:rsidP="0029314C">
      <w:pPr>
        <w:pStyle w:val="ConsPlusNormal"/>
        <w:jc w:val="both"/>
      </w:pPr>
      <w:r>
        <w:rPr>
          <w:i/>
        </w:rPr>
        <w:t xml:space="preserve">        </w:t>
      </w:r>
      <w:r w:rsidR="00AE2767">
        <w:t>7</w:t>
      </w:r>
      <w:r w:rsidR="00BF399D" w:rsidRPr="009132A1">
        <w:t>.2. 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BF399D" w:rsidRPr="009132A1" w:rsidRDefault="00AE2767" w:rsidP="00BF399D">
      <w:pPr>
        <w:pStyle w:val="ConsPlusNormal"/>
        <w:ind w:firstLine="540"/>
        <w:jc w:val="both"/>
      </w:pPr>
      <w:r>
        <w:t>7</w:t>
      </w:r>
      <w:r w:rsidR="00BF399D" w:rsidRPr="009132A1">
        <w:t xml:space="preserve">.3. Порядок формирования резервов предстоящих расходов и их использования приведен в </w:t>
      </w:r>
      <w:r w:rsidR="00BF399D" w:rsidRPr="00106649">
        <w:t>приложении № 21 к настоящей Учетной</w:t>
      </w:r>
      <w:r w:rsidR="00BF399D" w:rsidRPr="009132A1">
        <w:t xml:space="preserve"> политике.</w:t>
      </w:r>
    </w:p>
    <w:p w:rsidR="00BF399D" w:rsidRPr="009132A1" w:rsidRDefault="00BF399D" w:rsidP="00BF399D">
      <w:pPr>
        <w:pStyle w:val="ConsPlusNormal"/>
        <w:jc w:val="both"/>
      </w:pPr>
    </w:p>
    <w:p w:rsidR="00BF399D" w:rsidRPr="009132A1" w:rsidRDefault="00AE2767" w:rsidP="00BF399D">
      <w:pPr>
        <w:pStyle w:val="ConsPlusNormal"/>
        <w:jc w:val="center"/>
        <w:outlineLvl w:val="2"/>
      </w:pPr>
      <w:bookmarkStart w:id="12" w:name="Par407"/>
      <w:bookmarkEnd w:id="12"/>
      <w:r>
        <w:rPr>
          <w:b/>
          <w:bCs/>
        </w:rPr>
        <w:t>8</w:t>
      </w:r>
      <w:r w:rsidR="00BF399D" w:rsidRPr="009132A1">
        <w:rPr>
          <w:b/>
          <w:bCs/>
        </w:rPr>
        <w:t>. Санкционирование расходов</w:t>
      </w:r>
    </w:p>
    <w:p w:rsidR="00BF399D" w:rsidRPr="009132A1" w:rsidRDefault="00BF399D" w:rsidP="00BF399D">
      <w:pPr>
        <w:pStyle w:val="ConsPlusNormal"/>
        <w:jc w:val="both"/>
      </w:pPr>
    </w:p>
    <w:p w:rsidR="00BF399D" w:rsidRPr="009132A1" w:rsidRDefault="00AE2767" w:rsidP="00BF399D">
      <w:pPr>
        <w:pStyle w:val="ConsPlusNormal"/>
        <w:ind w:firstLine="540"/>
        <w:jc w:val="both"/>
      </w:pPr>
      <w:r>
        <w:t>8</w:t>
      </w:r>
      <w:r w:rsidR="00BF399D" w:rsidRPr="009132A1">
        <w:t>.1. Обязательства отражаются в следующем порядке:</w:t>
      </w:r>
    </w:p>
    <w:p w:rsidR="00BF399D" w:rsidRPr="009132A1" w:rsidRDefault="00BF399D" w:rsidP="00BF399D">
      <w:pPr>
        <w:pStyle w:val="ConsPlusNormal"/>
        <w:ind w:firstLine="540"/>
        <w:jc w:val="both"/>
      </w:pPr>
      <w:r w:rsidRPr="009132A1">
        <w:t>- принятые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BF399D" w:rsidRPr="009132A1" w:rsidRDefault="00BF399D" w:rsidP="00BF399D">
      <w:pPr>
        <w:pStyle w:val="ConsPlusNormal"/>
        <w:ind w:firstLine="540"/>
        <w:jc w:val="both"/>
      </w:pPr>
      <w:r w:rsidRPr="009132A1">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BF399D" w:rsidRPr="009132A1" w:rsidRDefault="00BF399D" w:rsidP="00BF399D">
      <w:pPr>
        <w:pStyle w:val="ConsPlusNormal"/>
        <w:ind w:firstLine="540"/>
        <w:jc w:val="both"/>
      </w:pPr>
      <w:r w:rsidRPr="009132A1">
        <w:t>- принятые обязательства по оплате продукции, работ, услуг без заключения договоров (контрактов) отражаются на дату принятия к оплате товарных и кассовых чеков, разовых счетов, актов выполненных работ (оказанных услуг);</w:t>
      </w:r>
    </w:p>
    <w:p w:rsidR="00BF399D" w:rsidRPr="009132A1" w:rsidRDefault="00BF399D" w:rsidP="00BF399D">
      <w:pPr>
        <w:pStyle w:val="ConsPlusNormal"/>
        <w:ind w:firstLine="540"/>
        <w:jc w:val="both"/>
      </w:pPr>
      <w:r w:rsidRPr="009132A1">
        <w:t>- 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руководителем администрации, на дату утверждения заявления на выдачу под отчет денежных средств или Авансового отчета;</w:t>
      </w:r>
    </w:p>
    <w:p w:rsidR="00BF399D" w:rsidRPr="009132A1" w:rsidRDefault="00BF399D" w:rsidP="00BF399D">
      <w:pPr>
        <w:pStyle w:val="ConsPlusNormal"/>
        <w:ind w:firstLine="540"/>
        <w:jc w:val="both"/>
      </w:pPr>
      <w:r w:rsidRPr="009132A1">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BF399D" w:rsidRPr="009132A1" w:rsidRDefault="00BF399D" w:rsidP="00BF399D">
      <w:pPr>
        <w:pStyle w:val="ConsPlusNormal"/>
        <w:ind w:firstLine="540"/>
        <w:jc w:val="both"/>
      </w:pPr>
      <w:r w:rsidRPr="009132A1">
        <w:lastRenderedPageBreak/>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BF399D" w:rsidRPr="009132A1" w:rsidRDefault="00BF399D" w:rsidP="00BF399D">
      <w:pPr>
        <w:pStyle w:val="ConsPlusNormal"/>
        <w:ind w:firstLine="540"/>
        <w:jc w:val="both"/>
      </w:pPr>
      <w:r w:rsidRPr="009132A1">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BF399D" w:rsidRPr="009132A1" w:rsidRDefault="00AE2767" w:rsidP="00BF399D">
      <w:pPr>
        <w:pStyle w:val="ConsPlusNormal"/>
        <w:ind w:firstLine="540"/>
        <w:jc w:val="both"/>
      </w:pPr>
      <w:r>
        <w:t>8</w:t>
      </w:r>
      <w:r w:rsidR="00BF399D" w:rsidRPr="009132A1">
        <w:t>.2. Денежные обязательства отражаются в следующем порядке:</w:t>
      </w:r>
    </w:p>
    <w:p w:rsidR="00BF399D" w:rsidRPr="009132A1" w:rsidRDefault="00BF399D" w:rsidP="00BF399D">
      <w:pPr>
        <w:pStyle w:val="ConsPlusNormal"/>
        <w:ind w:firstLine="540"/>
        <w:jc w:val="both"/>
      </w:pPr>
      <w:r w:rsidRPr="009132A1">
        <w:t>-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BF399D" w:rsidRPr="009132A1" w:rsidRDefault="00BF399D" w:rsidP="00BF399D">
      <w:pPr>
        <w:pStyle w:val="ConsPlusNormal"/>
        <w:ind w:firstLine="540"/>
        <w:jc w:val="both"/>
      </w:pPr>
      <w:r w:rsidRPr="009132A1">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BF399D" w:rsidRPr="009132A1" w:rsidRDefault="00BF399D" w:rsidP="00BF399D">
      <w:pPr>
        <w:pStyle w:val="ConsPlusNormal"/>
        <w:ind w:firstLine="540"/>
        <w:jc w:val="both"/>
      </w:pPr>
      <w:r w:rsidRPr="009132A1">
        <w:t>- обязательства по оплате товаров, работ, услуг без заключения договоров (контрактов) отражаются на дату принятия к оплате разовых счетов, актов выполненных работ (оказанных услуг);</w:t>
      </w:r>
    </w:p>
    <w:p w:rsidR="00BF399D" w:rsidRPr="009132A1" w:rsidRDefault="00BF399D" w:rsidP="00BF399D">
      <w:pPr>
        <w:pStyle w:val="ConsPlusNormal"/>
        <w:ind w:firstLine="540"/>
        <w:jc w:val="both"/>
      </w:pPr>
      <w:r w:rsidRPr="009132A1">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администрации, на дату его утверждения;</w:t>
      </w:r>
    </w:p>
    <w:p w:rsidR="00BF399D" w:rsidRPr="009132A1" w:rsidRDefault="00BF399D" w:rsidP="00BF399D">
      <w:pPr>
        <w:pStyle w:val="ConsPlusNormal"/>
        <w:ind w:firstLine="540"/>
        <w:jc w:val="both"/>
      </w:pPr>
      <w:r w:rsidRPr="009132A1">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BF399D" w:rsidRPr="009132A1" w:rsidRDefault="00BF399D" w:rsidP="00BF399D">
      <w:pPr>
        <w:pStyle w:val="ConsPlusNormal"/>
        <w:ind w:firstLine="540"/>
        <w:jc w:val="both"/>
      </w:pPr>
      <w:r w:rsidRPr="009132A1">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BF399D" w:rsidRPr="009132A1" w:rsidRDefault="00BF399D" w:rsidP="00BF399D">
      <w:pPr>
        <w:pStyle w:val="ConsPlusNormal"/>
        <w:ind w:firstLine="540"/>
        <w:jc w:val="both"/>
      </w:pPr>
      <w:r w:rsidRPr="009132A1">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BF399D" w:rsidRPr="009132A1" w:rsidRDefault="00BF399D" w:rsidP="00BF399D">
      <w:pPr>
        <w:pStyle w:val="ConsPlusNormal"/>
        <w:jc w:val="both"/>
      </w:pPr>
    </w:p>
    <w:p w:rsidR="00BF399D" w:rsidRPr="009132A1" w:rsidRDefault="00AE2767" w:rsidP="00BF399D">
      <w:pPr>
        <w:pStyle w:val="ConsPlusNormal"/>
        <w:jc w:val="center"/>
        <w:outlineLvl w:val="2"/>
      </w:pPr>
      <w:bookmarkStart w:id="13" w:name="Par429"/>
      <w:bookmarkEnd w:id="13"/>
      <w:r>
        <w:rPr>
          <w:b/>
          <w:bCs/>
        </w:rPr>
        <w:t>9</w:t>
      </w:r>
      <w:r w:rsidR="00BF399D" w:rsidRPr="009132A1">
        <w:rPr>
          <w:b/>
          <w:bCs/>
        </w:rPr>
        <w:t>. Забалансовые счета</w:t>
      </w:r>
    </w:p>
    <w:p w:rsidR="00BF399D" w:rsidRPr="009132A1" w:rsidRDefault="00BF399D" w:rsidP="00BF399D">
      <w:pPr>
        <w:pStyle w:val="ConsPlusNormal"/>
        <w:jc w:val="both"/>
      </w:pPr>
    </w:p>
    <w:p w:rsidR="00BF399D" w:rsidRPr="009132A1" w:rsidRDefault="00AE2767" w:rsidP="00BF399D">
      <w:pPr>
        <w:pStyle w:val="ConsPlusNormal"/>
        <w:ind w:firstLine="540"/>
        <w:jc w:val="both"/>
      </w:pPr>
      <w:r>
        <w:t>9</w:t>
      </w:r>
      <w:r w:rsidR="00BF399D" w:rsidRPr="009132A1">
        <w:t>.1. Учет на забалансовых счетах ведется в разрезе кодов вида финансового обеспечения (деятельности).</w:t>
      </w:r>
    </w:p>
    <w:p w:rsidR="00BF399D" w:rsidRPr="009132A1" w:rsidRDefault="00AE2767" w:rsidP="00BF399D">
      <w:pPr>
        <w:pStyle w:val="ConsPlusNormal"/>
        <w:ind w:firstLine="540"/>
        <w:jc w:val="both"/>
      </w:pPr>
      <w:r>
        <w:t>9</w:t>
      </w:r>
      <w:r w:rsidR="00BF399D" w:rsidRPr="009132A1">
        <w:t>.2. На забалансовом счете 03 учитываются:</w:t>
      </w:r>
    </w:p>
    <w:p w:rsidR="00BF399D" w:rsidRPr="00022428" w:rsidRDefault="00A05B5B" w:rsidP="00CE47F6">
      <w:pPr>
        <w:pStyle w:val="ConsPlusNormal"/>
        <w:ind w:firstLine="540"/>
        <w:jc w:val="both"/>
      </w:pPr>
      <w:r w:rsidRPr="00022428">
        <w:t>Бланки строгой отчетности</w:t>
      </w:r>
      <w:r w:rsidR="00BF399D" w:rsidRPr="00022428">
        <w:t>.</w:t>
      </w:r>
      <w:bookmarkStart w:id="14" w:name="Par440"/>
      <w:bookmarkEnd w:id="14"/>
    </w:p>
    <w:p w:rsidR="00BF399D" w:rsidRPr="009132A1" w:rsidRDefault="00AE2767" w:rsidP="00BF399D">
      <w:pPr>
        <w:pStyle w:val="ConsPlusNormal"/>
        <w:ind w:firstLine="540"/>
        <w:jc w:val="both"/>
      </w:pPr>
      <w:r>
        <w:lastRenderedPageBreak/>
        <w:t>9</w:t>
      </w:r>
      <w:r w:rsidR="00CE47F6">
        <w:t>.3</w:t>
      </w:r>
      <w:r w:rsidR="00BF399D" w:rsidRPr="009132A1">
        <w:t>. Учет бланков строгой отчетности на забалансовом счете 03 ведется в условной оценке: один бланк, один рубль.</w:t>
      </w:r>
    </w:p>
    <w:p w:rsidR="00BF399D" w:rsidRPr="009132A1" w:rsidRDefault="00AE2767" w:rsidP="00BF399D">
      <w:pPr>
        <w:pStyle w:val="ConsPlusNormal"/>
        <w:ind w:firstLine="540"/>
        <w:jc w:val="both"/>
      </w:pPr>
      <w:r>
        <w:t>9</w:t>
      </w:r>
      <w:r w:rsidR="00CE47F6">
        <w:t>.4</w:t>
      </w:r>
      <w:r w:rsidR="00BF399D" w:rsidRPr="009132A1">
        <w:t>. Нереальная к взысканию дебиторская задолженность списывается с балансового учета по приказу руководителя администрации и учитывается на забалансовом счете 04.</w:t>
      </w:r>
    </w:p>
    <w:p w:rsidR="00BF399D" w:rsidRPr="009132A1" w:rsidRDefault="00BF399D" w:rsidP="00BF399D">
      <w:pPr>
        <w:pStyle w:val="ConsPlusNormal"/>
        <w:ind w:firstLine="540"/>
        <w:jc w:val="both"/>
      </w:pPr>
      <w:r w:rsidRPr="009132A1">
        <w:t>Основанием для принятия решений о списании с баланса и принятия к учету задолженности на счет 04 являются:</w:t>
      </w:r>
    </w:p>
    <w:p w:rsidR="00BF399D" w:rsidRPr="009132A1" w:rsidRDefault="00BF399D" w:rsidP="00BF399D">
      <w:pPr>
        <w:pStyle w:val="ConsPlusNormal"/>
        <w:ind w:firstLine="540"/>
        <w:jc w:val="both"/>
      </w:pPr>
      <w:r w:rsidRPr="009132A1">
        <w:t>- Инвентаризационная опись расчетов с покупателями, поставщиками и прочими дебиторами и кредиторами (ф. 0504089);</w:t>
      </w:r>
    </w:p>
    <w:p w:rsidR="00BF399D" w:rsidRPr="009132A1" w:rsidRDefault="00BF399D" w:rsidP="00BF399D">
      <w:pPr>
        <w:pStyle w:val="ConsPlusNormal"/>
        <w:ind w:firstLine="540"/>
        <w:jc w:val="both"/>
      </w:pPr>
      <w:r w:rsidRPr="009132A1">
        <w:t>- докладная записка главе о выявлении нереальной к взысканию дебиторской задолженности с приложением подтверждающих документов: решения суда, выписки из ЕГРЮЛ и т.д.</w:t>
      </w:r>
    </w:p>
    <w:p w:rsidR="00BF399D" w:rsidRPr="009132A1" w:rsidRDefault="00AE2767" w:rsidP="00BF399D">
      <w:pPr>
        <w:pStyle w:val="ConsPlusNormal"/>
        <w:ind w:firstLine="540"/>
        <w:jc w:val="both"/>
      </w:pPr>
      <w:r>
        <w:t>9</w:t>
      </w:r>
      <w:r w:rsidR="00CE47F6">
        <w:t>.5</w:t>
      </w:r>
      <w:r w:rsidR="00BF399D" w:rsidRPr="009132A1">
        <w:t>. На забалансовом счете 09 "Запасные части к транспортным средствам, выданны</w:t>
      </w:r>
      <w:r w:rsidR="00A05B5B">
        <w:t xml:space="preserve">е взамен изношенных" </w:t>
      </w:r>
      <w:r w:rsidR="00BF399D" w:rsidRPr="009132A1">
        <w:t>.</w:t>
      </w:r>
    </w:p>
    <w:p w:rsidR="00BF399D" w:rsidRPr="009132A1" w:rsidRDefault="00AE2767" w:rsidP="00BF399D">
      <w:pPr>
        <w:pStyle w:val="ConsPlusNormal"/>
        <w:ind w:firstLine="540"/>
        <w:jc w:val="both"/>
      </w:pPr>
      <w:r>
        <w:t>9</w:t>
      </w:r>
      <w:r w:rsidR="00CE47F6">
        <w:t>.6</w:t>
      </w:r>
      <w:r w:rsidR="00BF399D" w:rsidRPr="009132A1">
        <w:t>. Суммы просроченной задолженности, не востребованной кредиторами, по приказу руководителя администрация списываются с балансового учета и учитываются на забалансовом счете 20 "Задолженность, не востребованная кредиторами".</w:t>
      </w:r>
    </w:p>
    <w:p w:rsidR="00BF399D" w:rsidRPr="009132A1" w:rsidRDefault="00BF399D" w:rsidP="00BF399D">
      <w:pPr>
        <w:pStyle w:val="ConsPlusNormal"/>
        <w:ind w:firstLine="540"/>
        <w:jc w:val="both"/>
      </w:pPr>
      <w:r w:rsidRPr="009132A1">
        <w:t>Основанием для принятия решений о списании кредиторской задолженности с баланса и принятия ее на забалансовый счет 20 являются:</w:t>
      </w:r>
    </w:p>
    <w:p w:rsidR="00BF399D" w:rsidRPr="009132A1" w:rsidRDefault="00BF399D" w:rsidP="00BF399D">
      <w:pPr>
        <w:pStyle w:val="ConsPlusNormal"/>
        <w:ind w:firstLine="540"/>
        <w:jc w:val="both"/>
      </w:pPr>
      <w:r w:rsidRPr="009132A1">
        <w:t>- Инвентаризационная опись расчетов с покупателями, поставщиками и прочими дебиторами и кредиторами (ф. 0504089);</w:t>
      </w:r>
    </w:p>
    <w:p w:rsidR="00BF399D" w:rsidRPr="009132A1" w:rsidRDefault="00BF399D" w:rsidP="00BF399D">
      <w:pPr>
        <w:pStyle w:val="ConsPlusNormal"/>
        <w:ind w:firstLine="540"/>
        <w:jc w:val="both"/>
      </w:pPr>
      <w:r w:rsidRPr="009132A1">
        <w:t>- докладная записка главе о выявлении кредиторской задолженности, не востребованной кредиторами.</w:t>
      </w:r>
    </w:p>
    <w:p w:rsidR="00BF399D" w:rsidRPr="009132A1" w:rsidRDefault="00AE2767" w:rsidP="00BF399D">
      <w:pPr>
        <w:pStyle w:val="ConsPlusNormal"/>
        <w:ind w:firstLine="540"/>
        <w:jc w:val="both"/>
      </w:pPr>
      <w:r>
        <w:t>9</w:t>
      </w:r>
      <w:r w:rsidR="00CE47F6">
        <w:t>.7</w:t>
      </w:r>
      <w:r w:rsidR="00BF399D" w:rsidRPr="008045BC">
        <w:t>. Учет основных средств на счете 21 "Основные средства сто</w:t>
      </w:r>
      <w:r w:rsidR="00022428" w:rsidRPr="008045BC">
        <w:t>имостью до 10</w:t>
      </w:r>
      <w:r w:rsidR="00BF399D" w:rsidRPr="008045BC">
        <w:t>000 рублей включительно в эксплуатации" ведется в условной оценке: 1 объект, 1 руб.</w:t>
      </w:r>
      <w:r w:rsidR="00022428">
        <w:t xml:space="preserve">  </w:t>
      </w:r>
    </w:p>
    <w:p w:rsidR="00BF399D" w:rsidRPr="009132A1" w:rsidRDefault="00AE2767" w:rsidP="00BF399D">
      <w:pPr>
        <w:pStyle w:val="ConsPlusNormal"/>
        <w:ind w:firstLine="540"/>
        <w:jc w:val="both"/>
      </w:pPr>
      <w:r>
        <w:t>9</w:t>
      </w:r>
      <w:r w:rsidR="00CE47F6">
        <w:t>.8</w:t>
      </w:r>
      <w:r w:rsidR="00BF399D" w:rsidRPr="009132A1">
        <w:t>. Аналитический учет по счету 21 ведется в Карточке количественно-суммового учета материальных ценностей (ф. 0504041) по наименованиям и количеству объектов.</w:t>
      </w:r>
    </w:p>
    <w:p w:rsidR="00BF399D" w:rsidRPr="009132A1" w:rsidRDefault="00AE2767" w:rsidP="00BF399D">
      <w:pPr>
        <w:pStyle w:val="ConsPlusNormal"/>
        <w:ind w:firstLine="540"/>
        <w:jc w:val="both"/>
      </w:pPr>
      <w:r>
        <w:t>9</w:t>
      </w:r>
      <w:r w:rsidR="00CE47F6">
        <w:t>.9</w:t>
      </w:r>
      <w:r w:rsidR="00BF399D" w:rsidRPr="009132A1">
        <w:t>. Для сбора информации в целях обеспечения управленческого учета вводится забалансовый счет 29 "Программное обеспечение, полученное в пользование".</w:t>
      </w:r>
    </w:p>
    <w:p w:rsidR="00BF399D" w:rsidRPr="009132A1" w:rsidRDefault="00AE2767" w:rsidP="00BF399D">
      <w:pPr>
        <w:pStyle w:val="ConsPlusNormal"/>
        <w:ind w:firstLine="540"/>
        <w:jc w:val="both"/>
      </w:pPr>
      <w:r>
        <w:t>9</w:t>
      </w:r>
      <w:r w:rsidR="00CE47F6">
        <w:t>.10</w:t>
      </w:r>
      <w:r w:rsidR="00BF399D" w:rsidRPr="009132A1">
        <w:t>. На забалансовом счете 29 ведется учет программного обеспечения в условной оценке: 1 объект, 1 руб.</w:t>
      </w:r>
    </w:p>
    <w:p w:rsidR="00BF399D" w:rsidRPr="009132A1" w:rsidRDefault="00AE2767" w:rsidP="00BF399D">
      <w:pPr>
        <w:pStyle w:val="ConsPlusNormal"/>
        <w:ind w:firstLine="540"/>
        <w:jc w:val="both"/>
      </w:pPr>
      <w:r>
        <w:t>9</w:t>
      </w:r>
      <w:r w:rsidR="00CE47F6">
        <w:t>.11</w:t>
      </w:r>
      <w:r w:rsidR="00BF399D" w:rsidRPr="009132A1">
        <w:t>. Аналитический учет по счету 29 ведется в Карточке количественно-суммового учета материальных ценностей (ф. 0504041).</w:t>
      </w:r>
    </w:p>
    <w:p w:rsidR="00BF399D" w:rsidRPr="009132A1" w:rsidRDefault="00BF399D" w:rsidP="00BF399D">
      <w:pPr>
        <w:pStyle w:val="ConsPlusNormal"/>
        <w:ind w:firstLine="540"/>
        <w:jc w:val="both"/>
      </w:pPr>
      <w:r w:rsidRPr="009132A1">
        <w:t>.</w:t>
      </w:r>
    </w:p>
    <w:p w:rsidR="00BF399D" w:rsidRPr="009132A1" w:rsidRDefault="00BF399D" w:rsidP="00BF399D">
      <w:pPr>
        <w:pStyle w:val="ConsPlusNormal"/>
        <w:ind w:firstLine="540"/>
        <w:jc w:val="both"/>
        <w:sectPr w:rsidR="00BF399D" w:rsidRPr="009132A1" w:rsidSect="00EA112B">
          <w:headerReference w:type="default" r:id="rId9"/>
          <w:pgSz w:w="11906" w:h="16838" w:code="9"/>
          <w:pgMar w:top="627" w:right="850" w:bottom="1134" w:left="1701" w:header="340" w:footer="0" w:gutter="0"/>
          <w:pgNumType w:start="1"/>
          <w:cols w:space="720"/>
          <w:noEndnote/>
          <w:titlePg/>
          <w:docGrid w:linePitch="381"/>
        </w:sectPr>
      </w:pPr>
    </w:p>
    <w:p w:rsidR="00BF399D" w:rsidRPr="00A14C1F" w:rsidRDefault="00BF399D" w:rsidP="00BF399D">
      <w:pPr>
        <w:pStyle w:val="ConsPlusNormal"/>
        <w:jc w:val="right"/>
        <w:outlineLvl w:val="1"/>
        <w:rPr>
          <w:sz w:val="20"/>
          <w:szCs w:val="20"/>
        </w:rPr>
      </w:pPr>
      <w:r w:rsidRPr="00A14C1F">
        <w:rPr>
          <w:sz w:val="20"/>
          <w:szCs w:val="20"/>
        </w:rPr>
        <w:lastRenderedPageBreak/>
        <w:t>Приложение № 1</w:t>
      </w:r>
    </w:p>
    <w:p w:rsidR="00BF399D" w:rsidRPr="00A14C1F" w:rsidRDefault="00BF399D" w:rsidP="00BF399D">
      <w:pPr>
        <w:pStyle w:val="ConsPlusNormal"/>
        <w:jc w:val="right"/>
        <w:rPr>
          <w:sz w:val="20"/>
          <w:szCs w:val="20"/>
        </w:rPr>
      </w:pPr>
      <w:r w:rsidRPr="00A14C1F">
        <w:rPr>
          <w:sz w:val="20"/>
          <w:szCs w:val="20"/>
        </w:rPr>
        <w:t xml:space="preserve">к Учетной политике администрации </w:t>
      </w:r>
      <w:r w:rsidR="006B0735" w:rsidRPr="00A14C1F">
        <w:rPr>
          <w:sz w:val="20"/>
          <w:szCs w:val="20"/>
        </w:rPr>
        <w:t xml:space="preserve">Администрация Еловского сельсовета </w:t>
      </w:r>
    </w:p>
    <w:p w:rsidR="006B0735" w:rsidRPr="00A14C1F" w:rsidRDefault="006B0735" w:rsidP="00BF399D">
      <w:pPr>
        <w:pStyle w:val="ConsPlusNormal"/>
        <w:jc w:val="right"/>
        <w:rPr>
          <w:sz w:val="20"/>
          <w:szCs w:val="20"/>
        </w:rPr>
      </w:pPr>
      <w:r w:rsidRPr="00A14C1F">
        <w:rPr>
          <w:sz w:val="20"/>
          <w:szCs w:val="20"/>
        </w:rPr>
        <w:t>Балахтинского района Красноярского края</w:t>
      </w:r>
    </w:p>
    <w:p w:rsidR="00BF399D" w:rsidRPr="00A14C1F" w:rsidRDefault="00BF399D" w:rsidP="00BF399D">
      <w:pPr>
        <w:pStyle w:val="ConsPlusNormal"/>
        <w:jc w:val="right"/>
        <w:rPr>
          <w:sz w:val="20"/>
          <w:szCs w:val="20"/>
        </w:rPr>
      </w:pPr>
      <w:r w:rsidRPr="00A14C1F">
        <w:rPr>
          <w:sz w:val="20"/>
          <w:szCs w:val="20"/>
        </w:rPr>
        <w:t>для целей бухгалтерского (бюджетного) учета</w:t>
      </w:r>
    </w:p>
    <w:p w:rsidR="00BF399D" w:rsidRPr="009132A1" w:rsidRDefault="00BF399D" w:rsidP="00BF399D">
      <w:pPr>
        <w:pStyle w:val="ConsPlusNormal"/>
        <w:jc w:val="both"/>
      </w:pPr>
    </w:p>
    <w:p w:rsidR="00BF399D" w:rsidRPr="00A14C1F" w:rsidRDefault="00BF399D" w:rsidP="00BF399D">
      <w:pPr>
        <w:pStyle w:val="ConsPlusNormal"/>
        <w:jc w:val="center"/>
        <w:rPr>
          <w:sz w:val="22"/>
          <w:szCs w:val="22"/>
        </w:rPr>
      </w:pPr>
      <w:bookmarkStart w:id="15" w:name="Par501"/>
      <w:bookmarkEnd w:id="15"/>
      <w:r w:rsidRPr="00A14C1F">
        <w:rPr>
          <w:b/>
          <w:bCs/>
          <w:sz w:val="22"/>
          <w:szCs w:val="22"/>
        </w:rPr>
        <w:t>Рабочий план счетов</w:t>
      </w:r>
    </w:p>
    <w:p w:rsidR="00BF399D" w:rsidRPr="00A14C1F" w:rsidRDefault="00BF399D" w:rsidP="00BF399D">
      <w:pPr>
        <w:pStyle w:val="ConsPlusNormal"/>
        <w:jc w:val="both"/>
        <w:rPr>
          <w:sz w:val="22"/>
          <w:szCs w:val="22"/>
        </w:rPr>
      </w:pPr>
    </w:p>
    <w:p w:rsidR="00BF399D" w:rsidRPr="00A14C1F" w:rsidRDefault="00BF399D" w:rsidP="00BF399D">
      <w:pPr>
        <w:pStyle w:val="ConsPlusNormal"/>
        <w:jc w:val="center"/>
        <w:outlineLvl w:val="2"/>
        <w:rPr>
          <w:sz w:val="22"/>
          <w:szCs w:val="22"/>
        </w:rPr>
      </w:pPr>
      <w:r w:rsidRPr="00A14C1F">
        <w:rPr>
          <w:sz w:val="22"/>
          <w:szCs w:val="22"/>
        </w:rPr>
        <w:t>БАЛАНСОВЫЕ СЧЕТА</w:t>
      </w:r>
    </w:p>
    <w:p w:rsidR="00BF399D" w:rsidRPr="00A14C1F" w:rsidRDefault="00BF399D" w:rsidP="00BF399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324"/>
        <w:gridCol w:w="1744"/>
        <w:gridCol w:w="1017"/>
        <w:gridCol w:w="973"/>
        <w:gridCol w:w="789"/>
        <w:gridCol w:w="1701"/>
        <w:gridCol w:w="1814"/>
      </w:tblGrid>
      <w:tr w:rsidR="00BF399D" w:rsidRPr="00A14C1F" w:rsidTr="000E2435">
        <w:tc>
          <w:tcPr>
            <w:tcW w:w="3175" w:type="dxa"/>
            <w:vMerge w:val="restart"/>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Наименование счета</w:t>
            </w:r>
          </w:p>
        </w:tc>
        <w:tc>
          <w:tcPr>
            <w:tcW w:w="10362" w:type="dxa"/>
            <w:gridSpan w:val="7"/>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Номер счета</w:t>
            </w:r>
          </w:p>
        </w:tc>
      </w:tr>
      <w:tr w:rsidR="00BF399D" w:rsidRPr="00A14C1F" w:rsidTr="000E2435">
        <w:tc>
          <w:tcPr>
            <w:tcW w:w="3175"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both"/>
              <w:rPr>
                <w:sz w:val="22"/>
                <w:szCs w:val="22"/>
              </w:rPr>
            </w:pPr>
          </w:p>
        </w:tc>
        <w:tc>
          <w:tcPr>
            <w:tcW w:w="10362" w:type="dxa"/>
            <w:gridSpan w:val="7"/>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код</w:t>
            </w:r>
          </w:p>
        </w:tc>
      </w:tr>
      <w:tr w:rsidR="00BF399D" w:rsidRPr="00A14C1F" w:rsidTr="000E2435">
        <w:tc>
          <w:tcPr>
            <w:tcW w:w="3175"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both"/>
              <w:rPr>
                <w:sz w:val="22"/>
                <w:szCs w:val="22"/>
              </w:rPr>
            </w:pPr>
          </w:p>
        </w:tc>
        <w:tc>
          <w:tcPr>
            <w:tcW w:w="2324" w:type="dxa"/>
            <w:vMerge w:val="restart"/>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аналитический классификационный</w:t>
            </w:r>
          </w:p>
        </w:tc>
        <w:tc>
          <w:tcPr>
            <w:tcW w:w="1744" w:type="dxa"/>
            <w:vMerge w:val="restart"/>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вида финансового обеспечения (деятельности)</w:t>
            </w:r>
          </w:p>
        </w:tc>
        <w:tc>
          <w:tcPr>
            <w:tcW w:w="2779" w:type="dxa"/>
            <w:gridSpan w:val="3"/>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синтетического счета</w:t>
            </w:r>
          </w:p>
        </w:tc>
        <w:tc>
          <w:tcPr>
            <w:tcW w:w="1701" w:type="dxa"/>
            <w:vMerge w:val="restart"/>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аналитический вида поступлений, выбытий</w:t>
            </w:r>
          </w:p>
        </w:tc>
        <w:tc>
          <w:tcPr>
            <w:tcW w:w="1814" w:type="dxa"/>
            <w:vMerge w:val="restart"/>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дополнительная детализация аналитического учета</w:t>
            </w:r>
          </w:p>
        </w:tc>
      </w:tr>
      <w:tr w:rsidR="00BF399D" w:rsidRPr="00A14C1F" w:rsidTr="000E2435">
        <w:tc>
          <w:tcPr>
            <w:tcW w:w="3175"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both"/>
              <w:rPr>
                <w:sz w:val="22"/>
                <w:szCs w:val="22"/>
              </w:rPr>
            </w:pPr>
          </w:p>
        </w:tc>
        <w:tc>
          <w:tcPr>
            <w:tcW w:w="2324"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both"/>
              <w:rPr>
                <w:sz w:val="22"/>
                <w:szCs w:val="22"/>
              </w:rPr>
            </w:pPr>
          </w:p>
        </w:tc>
        <w:tc>
          <w:tcPr>
            <w:tcW w:w="1744"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both"/>
              <w:rPr>
                <w:sz w:val="22"/>
                <w:szCs w:val="22"/>
              </w:rPr>
            </w:pP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объекта учета</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группы</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вида</w:t>
            </w:r>
          </w:p>
        </w:tc>
        <w:tc>
          <w:tcPr>
            <w:tcW w:w="1701"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p>
        </w:tc>
        <w:tc>
          <w:tcPr>
            <w:tcW w:w="1814"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p>
        </w:tc>
      </w:tr>
      <w:tr w:rsidR="00BF399D" w:rsidRPr="00A14C1F" w:rsidTr="000E2435">
        <w:tc>
          <w:tcPr>
            <w:tcW w:w="3175"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both"/>
              <w:rPr>
                <w:sz w:val="22"/>
                <w:szCs w:val="22"/>
              </w:rPr>
            </w:pP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1-17</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18</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19-21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24-26</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tcBorders>
          </w:tcPr>
          <w:p w:rsidR="00BF399D" w:rsidRPr="00A14C1F" w:rsidRDefault="00BF399D" w:rsidP="000E2435">
            <w:pPr>
              <w:pStyle w:val="ConsPlusNormal"/>
              <w:jc w:val="center"/>
              <w:outlineLvl w:val="3"/>
              <w:rPr>
                <w:sz w:val="22"/>
                <w:szCs w:val="22"/>
              </w:rPr>
            </w:pPr>
            <w:r w:rsidRPr="00A14C1F">
              <w:rPr>
                <w:sz w:val="22"/>
                <w:szCs w:val="22"/>
              </w:rPr>
              <w:t>НЕФИНАНСОВЫЕ АКТИВЫ</w:t>
            </w:r>
          </w:p>
        </w:tc>
        <w:tc>
          <w:tcPr>
            <w:tcW w:w="2324"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744"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017"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973"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789"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701"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814" w:type="dxa"/>
            <w:tcBorders>
              <w:top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Жилые помещения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Нежилые помещения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Сооружения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Сооружения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Машины и оборудование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 xml:space="preserve">Транспортные средства - иное </w:t>
            </w:r>
            <w:r w:rsidRPr="00A14C1F">
              <w:rPr>
                <w:sz w:val="22"/>
                <w:szCs w:val="22"/>
              </w:rPr>
              <w:lastRenderedPageBreak/>
              <w:t>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lastRenderedPageBreak/>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Производственный и хозяйственный инвентарь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Библиотечный фонд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Прочие основные средства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Нематериальные активы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Земля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Прочие непроизведенные активы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Амортизация жилых помещений - недвижимого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Амортизация нежилых помещений - недвижимого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Амортизация сооружений - недвижимого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 xml:space="preserve">Амортизация сооружений - иного движимого имущества </w:t>
            </w:r>
            <w:r w:rsidRPr="00A14C1F">
              <w:rPr>
                <w:sz w:val="22"/>
                <w:szCs w:val="22"/>
              </w:rPr>
              <w:lastRenderedPageBreak/>
              <w:t>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lastRenderedPageBreak/>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Амортизация машин и оборудования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Амортизация транспортных средств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Амортизация производственного и хозяйственного инвентаря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Амортизация библиотечного фонда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Амортизация прочих основных средств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Амортизация нематериальных активов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Медикаменты и перевязочные средства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Продукты питания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Горюче-смазочные материалы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Строительные материалы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Мягкий инвентарь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Прочие материальные запасы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Вложения в основные средства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Вложения в основные средства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Вложения в нематериальные активы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Вложения в материальные запасы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Основные средства - недвижимое имущество учреждения в пути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1 0 7</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Основные средства - иное движимое имущество учреждения в пути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1 0 7</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Материальные запасы - иное движимое имущество учреждения в пути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1 0 7</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 xml:space="preserve">Недвижимое имущество, </w:t>
            </w:r>
            <w:r w:rsidRPr="00A14C1F">
              <w:rPr>
                <w:sz w:val="22"/>
                <w:szCs w:val="22"/>
              </w:rPr>
              <w:lastRenderedPageBreak/>
              <w:t>составляющее казну</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lastRenderedPageBreak/>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Движимое имущество, составляющее казну</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Драгоценные металлы и драгоценные камни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Нематериальные активы, составляющие казну</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Непроизведенные активы, составляющие казну</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Материальные запасы, составляющие казну</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tcBorders>
          </w:tcPr>
          <w:p w:rsidR="00BF399D" w:rsidRPr="00A14C1F" w:rsidRDefault="00BF399D" w:rsidP="000E2435">
            <w:pPr>
              <w:pStyle w:val="ConsPlusNormal"/>
              <w:jc w:val="center"/>
              <w:outlineLvl w:val="3"/>
              <w:rPr>
                <w:sz w:val="22"/>
                <w:szCs w:val="22"/>
              </w:rPr>
            </w:pPr>
            <w:r w:rsidRPr="00A14C1F">
              <w:rPr>
                <w:sz w:val="22"/>
                <w:szCs w:val="22"/>
              </w:rPr>
              <w:t>ФИНАНСОВЫЕ АКТИВЫ</w:t>
            </w:r>
          </w:p>
        </w:tc>
        <w:tc>
          <w:tcPr>
            <w:tcW w:w="2324"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744"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017"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973"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789"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701"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814" w:type="dxa"/>
            <w:tcBorders>
              <w:top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Денежные средства учреждения на лицевых счетах в органе казначейства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Денежные средства учреждения в органе казначейства в пути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Денежные средства учреждения на счетах в кредитной организации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Денежные средства учреждения в кредитной организации в пути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Денежные средства учреждения на специальных счетах в кредитной организации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Денежные средства учреждения в иностранной валюте на счетах в кредитной организации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Касса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Денежные документы</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Облигации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Векселя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Иные ценные бумаги, кроме акций</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Акции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Участие в уставном фонде государственных (муниципальных) предприятий</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Участие в государственных (муниципальных) учреждениях</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Иные формы участия в капитале</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Активы в управляющих компаниях</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Прочие финансовые активы</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плательщиками налоговых доходов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плательщиками доходов от собственности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плательщиками доходов от оказания платных работ, услуг</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 xml:space="preserve">Согласно п. 5.2 Учетной политики для целей бухгалтерского учета </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Расчеты с плательщиками сумм принудительного изъятия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поступлениям от других бюджетов бюджетной системы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поступлениям от наднациональных организаций и правительств иностранных государств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поступлениям от международных финансовых организаций</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доходам от операций с основными средствами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доходам от операций с нематериальными активами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доходам от операций с непроизведенными активами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доходам от операций с материальными запасами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доходам от операций с финансовыми активами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плательщиками прочих доходов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8</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невыясненным поступлениям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8</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Расчеты по авансам по прочим выплатам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авансам по начислениям на выплаты по оплате труда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авансам по услугам связи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авансам по транспортным услугам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авансам по коммунальным услугам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авансам по арендной плате за пользование имуществом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авансам по работам, услугам по содержанию имущества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авансам по прочим работам, услугам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авансам по приобретению основных средств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авансам по приобретению нематериальных активов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авансам по приобретению непроизведенных активов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 xml:space="preserve">Расчеты по авансам по приобретению материальных </w:t>
            </w:r>
            <w:r w:rsidRPr="00A14C1F">
              <w:rPr>
                <w:sz w:val="22"/>
                <w:szCs w:val="22"/>
              </w:rPr>
              <w:lastRenderedPageBreak/>
              <w:t>запасов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lastRenderedPageBreak/>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Расчеты по авансовым безвозмездным перечислениям государственным и муниципальным организациям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авансовым безвозмездным перечислениям, за исключением государственных и муниципальных организаций</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авансовым перечислениям другим бюджетам бюджетной системы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авансовым перечислениям наднациональным организациям и правительствам иностранных государств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авансовым перечислениям международным организациям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авансам на приобретение ценных бумаг, кроме акций</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авансам на приобретение акций и по иным формам участия в капитале</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авансам по оплате прочих расходов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2 0 6</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9</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 xml:space="preserve">Расчеты с бюджетами </w:t>
            </w:r>
            <w:r w:rsidRPr="00A14C1F">
              <w:rPr>
                <w:sz w:val="22"/>
                <w:szCs w:val="22"/>
              </w:rPr>
              <w:lastRenderedPageBreak/>
              <w:t>бюджетной системы Российской Федерации по предоставленным бюджетным кредитам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lastRenderedPageBreak/>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2 0 7</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Расчеты с иными дебиторами по бюджетным кредитам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2 0 7</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предоставленным займам, ссудам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2 0 7</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бюджетами бюджетной системы Российской Федерации по государственным (муниципальным) гарантиям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2 0 7</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иными дебиторами по государственным (муниципальным) гарантиям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2 0 7</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подотчетными лицами по заработной плате</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подотчетными лицами по прочим выплатам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подотчетными лицами по начислениям на выплаты по оплате труда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подотчетными лицами по оплате услуг связи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подотчетными лицами по оплате транспортных услуг</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подотчетными лицами по оплате коммунальных услуг</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Расчеты с подотчетными лицами по оплате арендной платы за пользование имуществом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подотчетными лицами по оплате работ, услуг по содержанию имущества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подотчетными лицами по оплате прочих работ, услуг</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подотчетными лицами по приобретению основных средств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подотчетными лицами по приобретению нематериальных активов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подотчетными лицами по приобретению материальных запасов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подотчетными лицами по оплате прочих расходов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2 0 8</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9</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компенсации затрат</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2 0 9</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5.2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суммам принудительного изъятия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2 0 9</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5.2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ущербу основным средствам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2 0 9</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5.2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ущербу нематериальным активам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2 0 9</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Расчеты по ущербу непроизведенным активам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2 0 9</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ущербу материальным запасам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2 0 9</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5.2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недостачам денежных средств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2 0 9</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8</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недостачам иных финансовых активов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2 0 9</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8</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иным доходам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2 0 9</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8</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5.2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финансовым органом по поступлениям в бюджет</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2 1 0</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финансовым органом по наличным денежным средствам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2 1 0</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распределенным поступлениям к зачислению в бюджет</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2 1 0</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прочими дебиторами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2 1 0</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НДС по авансам полученным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2 1 0</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НДС по приобретенным материальным ценностям, работам, услугам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2 1 0</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Вложения в облигации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2 1 5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Вложения в векселя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2 1 5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Вложения в иные ценные бумаги, кроме акций</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2 1 5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Вложения в акции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2 1 5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Вложения в государственные (муниципальные) предприятия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2 1 5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Вложения в государственные (муниципальные) учреждения</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2 1 5</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tcBorders>
          </w:tcPr>
          <w:p w:rsidR="00BF399D" w:rsidRPr="00A14C1F" w:rsidRDefault="00BF399D" w:rsidP="000E2435">
            <w:pPr>
              <w:pStyle w:val="ConsPlusNormal"/>
              <w:jc w:val="center"/>
              <w:outlineLvl w:val="3"/>
              <w:rPr>
                <w:sz w:val="22"/>
                <w:szCs w:val="22"/>
              </w:rPr>
            </w:pPr>
            <w:r w:rsidRPr="00A14C1F">
              <w:rPr>
                <w:sz w:val="22"/>
                <w:szCs w:val="22"/>
              </w:rPr>
              <w:t>ОБЯЗАТЕЛЬСТВА</w:t>
            </w:r>
          </w:p>
        </w:tc>
        <w:tc>
          <w:tcPr>
            <w:tcW w:w="2324"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744"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017"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973"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789"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701"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814" w:type="dxa"/>
            <w:tcBorders>
              <w:top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бюджетами бюджетной системы Российской Федерации по привлеченным бюджетным кредитам в рублях</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кредиторами по государственным (муниципальным) ценным бумагам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иными кредиторами по государственному (муниципальному) долгу</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бюджетами бюджетной системы Российской Федерации по государственным (муниципальным) гарантиям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иными кредиторами по государственному (муниципальному) долгу по государственным (муниципальным) гарантиям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заработной плате</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прочим выплатам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 xml:space="preserve">Согласно п. 7.2 </w:t>
            </w:r>
            <w:r w:rsidRPr="00A14C1F">
              <w:rPr>
                <w:sz w:val="22"/>
                <w:szCs w:val="22"/>
              </w:rPr>
              <w:lastRenderedPageBreak/>
              <w:t>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Расчеты по начислениям на выплаты по оплате труда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услугам связи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транспортным услугам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коммунальным услугам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арендной плате за пользование имуществом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работам, услугам по содержанию имущества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прочим работам, услугам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приобретению основных средств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приобретению нематериальных активов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приобретению непроизведенных активов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приобретению материальных запасов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безвозмездным перечислениям государственным и муниципальным организациям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 xml:space="preserve">Расчеты по безвозмездным </w:t>
            </w:r>
            <w:r w:rsidRPr="00A14C1F">
              <w:rPr>
                <w:sz w:val="22"/>
                <w:szCs w:val="22"/>
              </w:rPr>
              <w:lastRenderedPageBreak/>
              <w:t>перечислениям организациям, за исключением государственных и муниципальных организаций</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lastRenderedPageBreak/>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Расчеты по перечислениям другим бюджетам бюджетной системы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перечислениям наднациональным организациям и правительствам иностранных государств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перечислениям международным организациям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приобретению ценных бумаг, кроме акций</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приобретению акций и по иным формам участия в капитале</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приобретению иных финансовых активов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прочим расходам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9</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7.2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налогу на доходы физических лиц</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налогу на прибыль организаций</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Расчеты по налогу на добавленную стоимость</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прочим платежам в бюджет</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Согласно п. 7.1 УП БУ</w:t>
            </w: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страховым взносам на обязательное медицинское страхование в Федеральный ФОМС</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дополнительным страховым взносам на пенсионное страхование</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страховым взносам на обязательное пенсионное страхование на выплату страховой части трудовой пенсии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налогу на имущество организаций</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земельному налогу</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средствам, полученным во временное распоряжение</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с депонентами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удержаниям из выплат по оплате труда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Внутриведомственные расчеты</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Расчеты по платежам из бюджета с финансовыми органами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3 0 4</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outlineLvl w:val="3"/>
              <w:rPr>
                <w:sz w:val="22"/>
                <w:szCs w:val="22"/>
              </w:rPr>
            </w:pPr>
            <w:r w:rsidRPr="00A14C1F">
              <w:rPr>
                <w:sz w:val="22"/>
                <w:szCs w:val="22"/>
              </w:rPr>
              <w:t>ФИНАНСОВЫЙ РЕЗУЛЬТАТ</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Доходы текущего финансового года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Расходы текущего финансового года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Финансовый результат прошлых отчетных периодов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Доходы будущих периодов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Расходы будущих периодов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Резервы предстоящих расходов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6</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tcBorders>
          </w:tcPr>
          <w:p w:rsidR="00BF399D" w:rsidRPr="00A14C1F" w:rsidRDefault="00BF399D" w:rsidP="000E2435">
            <w:pPr>
              <w:pStyle w:val="ConsPlusNormal"/>
              <w:jc w:val="center"/>
              <w:outlineLvl w:val="3"/>
              <w:rPr>
                <w:sz w:val="22"/>
                <w:szCs w:val="22"/>
              </w:rPr>
            </w:pPr>
            <w:r w:rsidRPr="00A14C1F">
              <w:rPr>
                <w:sz w:val="22"/>
                <w:szCs w:val="22"/>
              </w:rPr>
              <w:t>САНКЦИОНИРОВАНИЕ РАСХОДОВ</w:t>
            </w:r>
          </w:p>
        </w:tc>
        <w:tc>
          <w:tcPr>
            <w:tcW w:w="2324"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744"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017"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973"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789"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701" w:type="dxa"/>
            <w:tcBorders>
              <w:top w:val="single" w:sz="4" w:space="0" w:color="auto"/>
              <w:bottom w:val="single" w:sz="4" w:space="0" w:color="auto"/>
            </w:tcBorders>
          </w:tcPr>
          <w:p w:rsidR="00BF399D" w:rsidRPr="00A14C1F" w:rsidRDefault="00BF399D" w:rsidP="000E2435">
            <w:pPr>
              <w:pStyle w:val="ConsPlusNormal"/>
              <w:rPr>
                <w:sz w:val="22"/>
                <w:szCs w:val="22"/>
              </w:rPr>
            </w:pPr>
          </w:p>
        </w:tc>
        <w:tc>
          <w:tcPr>
            <w:tcW w:w="1814" w:type="dxa"/>
            <w:tcBorders>
              <w:top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Доведенные лимиты бюджетных обязательств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Лимиты бюджетных обязательств к распределению</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Лимиты бюджетных обязательств получателей бюджетных средств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Переданные лимиты бюджетных обязательств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Полученные лимиты бюджетных обязательств</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lastRenderedPageBreak/>
              <w:t>Лимиты бюджетных обязательств в пути</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5 0 1</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Принятые обязательства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Принятые денежные обязательства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Принимаемые обязательства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Отложенные обязательства</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5 0 2</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r w:rsidR="00BF399D" w:rsidRPr="00A14C1F" w:rsidTr="000E2435">
        <w:tc>
          <w:tcPr>
            <w:tcW w:w="317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r w:rsidRPr="00A14C1F">
              <w:rPr>
                <w:sz w:val="22"/>
                <w:szCs w:val="22"/>
              </w:rPr>
              <w:t>Бюджетные ассигнования получателей бюджетных средств и администраторов выплат по источникам</w:t>
            </w:r>
          </w:p>
        </w:tc>
        <w:tc>
          <w:tcPr>
            <w:tcW w:w="232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74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5 0 3</w:t>
            </w:r>
          </w:p>
        </w:tc>
        <w:tc>
          <w:tcPr>
            <w:tcW w:w="9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0</w:t>
            </w:r>
          </w:p>
        </w:tc>
        <w:tc>
          <w:tcPr>
            <w:tcW w:w="78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КОСГУ</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bl>
    <w:p w:rsidR="00BF399D" w:rsidRPr="00A14C1F" w:rsidRDefault="00BF399D" w:rsidP="00BF399D">
      <w:pPr>
        <w:pStyle w:val="ConsPlusNormal"/>
        <w:jc w:val="both"/>
        <w:rPr>
          <w:sz w:val="22"/>
          <w:szCs w:val="22"/>
        </w:rPr>
      </w:pPr>
    </w:p>
    <w:p w:rsidR="00BF399D" w:rsidRPr="00A14C1F" w:rsidRDefault="00BF399D" w:rsidP="00BF399D">
      <w:pPr>
        <w:pStyle w:val="ConsPlusNormal"/>
        <w:jc w:val="center"/>
        <w:outlineLvl w:val="2"/>
        <w:rPr>
          <w:sz w:val="22"/>
          <w:szCs w:val="22"/>
        </w:rPr>
        <w:sectPr w:rsidR="00BF399D" w:rsidRPr="00A14C1F" w:rsidSect="000E2435">
          <w:headerReference w:type="default" r:id="rId10"/>
          <w:footerReference w:type="default" r:id="rId11"/>
          <w:pgSz w:w="16838" w:h="11906" w:orient="landscape"/>
          <w:pgMar w:top="1133" w:right="1440" w:bottom="566" w:left="1440" w:header="0" w:footer="495" w:gutter="0"/>
          <w:cols w:space="720"/>
          <w:noEndnote/>
        </w:sectPr>
      </w:pPr>
    </w:p>
    <w:p w:rsidR="00BF399D" w:rsidRPr="00A14C1F" w:rsidRDefault="00BF399D" w:rsidP="00BF399D">
      <w:pPr>
        <w:pStyle w:val="ConsPlusNormal"/>
        <w:jc w:val="center"/>
        <w:outlineLvl w:val="2"/>
        <w:rPr>
          <w:sz w:val="22"/>
          <w:szCs w:val="22"/>
        </w:rPr>
      </w:pPr>
      <w:r w:rsidRPr="00A14C1F">
        <w:rPr>
          <w:sz w:val="22"/>
          <w:szCs w:val="22"/>
        </w:rPr>
        <w:lastRenderedPageBreak/>
        <w:t>ЗАБАЛАНСОВЫЕ СЧЕТА</w:t>
      </w:r>
    </w:p>
    <w:p w:rsidR="00BF399D" w:rsidRPr="00A14C1F" w:rsidRDefault="00BF399D" w:rsidP="00BF399D">
      <w:pPr>
        <w:pStyle w:val="ConsPlusNormal"/>
        <w:jc w:val="center"/>
        <w:outlineLvl w:val="2"/>
        <w:rPr>
          <w:sz w:val="22"/>
          <w:szCs w:val="22"/>
        </w:rPr>
      </w:pPr>
    </w:p>
    <w:p w:rsidR="00BF399D" w:rsidRPr="00A14C1F" w:rsidRDefault="00BF399D" w:rsidP="00BF399D">
      <w:pPr>
        <w:pStyle w:val="ConsPlusNormal"/>
        <w:jc w:val="center"/>
        <w:outlineLvl w:val="2"/>
        <w:rPr>
          <w:sz w:val="22"/>
          <w:szCs w:val="22"/>
        </w:rPr>
      </w:pPr>
    </w:p>
    <w:p w:rsidR="00BF399D" w:rsidRPr="00A14C1F" w:rsidRDefault="00BF399D" w:rsidP="00BF399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6"/>
        <w:gridCol w:w="1417"/>
        <w:gridCol w:w="1984"/>
      </w:tblGrid>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Наименование счета</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Номер счета</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Дополнительная детализация учета</w:t>
            </w: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Имущество, полученное в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01</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Материальные ценности, принятые на хранение</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02</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Бланки строгой отчетности</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03</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Согласно п. 10.3 УП БУ</w:t>
            </w: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Задолженность неплатежеспособных дебиторов</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04</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Материальные ценности, оплаченные по централизованному снабжению</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05</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Путевки неоплаченные</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08</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Запасные части к транспортным средствам, выданные взамен изношенных</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09</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Обеспечение исполнения обязательств</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10</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Государственные и муниципальные гарантии</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11</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Поступления денежных средств на счета учреждения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17</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КОСГУ</w:t>
            </w: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Выбытия денежных средств со счетов учреждения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18</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КОСГУ</w:t>
            </w: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Невыясненные поступления бюджета прошлых лет</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19</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Задолженность, не востребованная кредиторами</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Основные средства стоимостью до 3000 рублей включительно в эксплуатации</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21</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Материальные ценности, полученные по централизованному снабжению</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22</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Периодические издания для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23</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Имущество, переданное в доверительное управление</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24</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Имущество, переданное в возмездное пользование (аренду)</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25</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Имущество, переданное 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26</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Материальные ценности, выданные в личное пользование работникам (сотрудникам)</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27</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Программное обеспечение, полученное в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29</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r w:rsidR="00BF399D" w:rsidRPr="00A14C1F" w:rsidTr="000E2435">
        <w:tc>
          <w:tcPr>
            <w:tcW w:w="6236"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r w:rsidRPr="00A14C1F">
              <w:rPr>
                <w:sz w:val="22"/>
                <w:szCs w:val="22"/>
              </w:rPr>
              <w:t>Акции по номинальной стоимости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jc w:val="center"/>
              <w:rPr>
                <w:sz w:val="22"/>
                <w:szCs w:val="22"/>
              </w:rPr>
            </w:pPr>
            <w:r w:rsidRPr="00A14C1F">
              <w:rPr>
                <w:sz w:val="22"/>
                <w:szCs w:val="22"/>
              </w:rPr>
              <w:t>31</w:t>
            </w:r>
          </w:p>
        </w:tc>
        <w:tc>
          <w:tcPr>
            <w:tcW w:w="1984" w:type="dxa"/>
            <w:tcBorders>
              <w:top w:val="single" w:sz="4" w:space="0" w:color="auto"/>
              <w:left w:val="single" w:sz="4" w:space="0" w:color="auto"/>
              <w:bottom w:val="single" w:sz="4" w:space="0" w:color="auto"/>
              <w:right w:val="single" w:sz="4" w:space="0" w:color="auto"/>
            </w:tcBorders>
            <w:vAlign w:val="center"/>
          </w:tcPr>
          <w:p w:rsidR="00BF399D" w:rsidRPr="00A14C1F" w:rsidRDefault="00BF399D" w:rsidP="000E2435">
            <w:pPr>
              <w:pStyle w:val="ConsPlusNormal"/>
              <w:rPr>
                <w:sz w:val="22"/>
                <w:szCs w:val="22"/>
              </w:rPr>
            </w:pPr>
          </w:p>
        </w:tc>
      </w:tr>
    </w:tbl>
    <w:p w:rsidR="00BF399D" w:rsidRPr="00A14C1F" w:rsidRDefault="00BF399D" w:rsidP="00BF399D">
      <w:pPr>
        <w:pStyle w:val="ConsPlusNormal"/>
        <w:jc w:val="both"/>
        <w:rPr>
          <w:sz w:val="22"/>
          <w:szCs w:val="22"/>
        </w:rPr>
      </w:pPr>
    </w:p>
    <w:p w:rsidR="00BF399D" w:rsidRPr="00A14C1F" w:rsidRDefault="00BF399D" w:rsidP="00BF399D">
      <w:pPr>
        <w:pStyle w:val="ConsPlusNormal"/>
        <w:jc w:val="both"/>
        <w:rPr>
          <w:sz w:val="22"/>
          <w:szCs w:val="22"/>
        </w:rPr>
      </w:pPr>
    </w:p>
    <w:p w:rsidR="00BF399D" w:rsidRPr="009132A1" w:rsidRDefault="00BF399D" w:rsidP="00BF399D">
      <w:pPr>
        <w:pStyle w:val="ConsPlusNormal"/>
        <w:jc w:val="both"/>
        <w:sectPr w:rsidR="00BF399D" w:rsidRPr="009132A1">
          <w:headerReference w:type="default" r:id="rId12"/>
          <w:footerReference w:type="default" r:id="rId13"/>
          <w:pgSz w:w="11906" w:h="16838"/>
          <w:pgMar w:top="1440" w:right="566" w:bottom="1440" w:left="1133" w:header="0" w:footer="0" w:gutter="0"/>
          <w:cols w:space="720"/>
          <w:noEndnote/>
        </w:sectPr>
      </w:pPr>
    </w:p>
    <w:p w:rsidR="00BF399D" w:rsidRPr="009132A1" w:rsidRDefault="00BF399D" w:rsidP="00BF399D">
      <w:pPr>
        <w:pStyle w:val="ConsPlusNormal"/>
        <w:jc w:val="both"/>
      </w:pPr>
    </w:p>
    <w:p w:rsidR="00BF399D" w:rsidRPr="00A14C1F" w:rsidRDefault="00BF399D" w:rsidP="00BF399D">
      <w:pPr>
        <w:pStyle w:val="ConsPlusNormal"/>
        <w:jc w:val="right"/>
        <w:outlineLvl w:val="1"/>
        <w:rPr>
          <w:sz w:val="20"/>
          <w:szCs w:val="20"/>
        </w:rPr>
      </w:pPr>
      <w:bookmarkStart w:id="16" w:name="Par2171"/>
      <w:bookmarkEnd w:id="16"/>
      <w:r w:rsidRPr="00A14C1F">
        <w:rPr>
          <w:sz w:val="20"/>
          <w:szCs w:val="20"/>
        </w:rPr>
        <w:t>Приложение № 2</w:t>
      </w:r>
    </w:p>
    <w:p w:rsidR="00BF399D" w:rsidRPr="00A14C1F" w:rsidRDefault="00BF399D" w:rsidP="00BF399D">
      <w:pPr>
        <w:pStyle w:val="ConsPlusNormal"/>
        <w:jc w:val="right"/>
        <w:rPr>
          <w:sz w:val="20"/>
          <w:szCs w:val="20"/>
        </w:rPr>
      </w:pPr>
      <w:r w:rsidRPr="00A14C1F">
        <w:rPr>
          <w:sz w:val="20"/>
          <w:szCs w:val="20"/>
        </w:rPr>
        <w:t xml:space="preserve">к Учетной политике администрации </w:t>
      </w:r>
      <w:r w:rsidR="006B0735" w:rsidRPr="00A14C1F">
        <w:rPr>
          <w:sz w:val="20"/>
          <w:szCs w:val="20"/>
        </w:rPr>
        <w:t>Еловского сельсовета</w:t>
      </w:r>
    </w:p>
    <w:p w:rsidR="006B0735" w:rsidRPr="00A14C1F" w:rsidRDefault="006B0735" w:rsidP="00BF399D">
      <w:pPr>
        <w:pStyle w:val="ConsPlusNormal"/>
        <w:jc w:val="right"/>
        <w:rPr>
          <w:sz w:val="20"/>
          <w:szCs w:val="20"/>
        </w:rPr>
      </w:pPr>
      <w:r w:rsidRPr="00A14C1F">
        <w:rPr>
          <w:sz w:val="20"/>
          <w:szCs w:val="20"/>
        </w:rPr>
        <w:t>Балахтинского района Красноярского края</w:t>
      </w:r>
    </w:p>
    <w:p w:rsidR="00BF399D" w:rsidRPr="00A14C1F" w:rsidRDefault="00BF399D" w:rsidP="00BF399D">
      <w:pPr>
        <w:pStyle w:val="ConsPlusNormal"/>
        <w:jc w:val="right"/>
        <w:rPr>
          <w:sz w:val="20"/>
          <w:szCs w:val="20"/>
        </w:rPr>
      </w:pPr>
      <w:r w:rsidRPr="00A14C1F">
        <w:rPr>
          <w:sz w:val="20"/>
          <w:szCs w:val="20"/>
        </w:rPr>
        <w:t>для целей бухгалтерского (бюджетного) учета</w:t>
      </w:r>
    </w:p>
    <w:p w:rsidR="00BF399D" w:rsidRPr="009132A1" w:rsidRDefault="00BF399D" w:rsidP="00BF399D">
      <w:pPr>
        <w:pStyle w:val="ConsPlusNormal"/>
        <w:jc w:val="both"/>
      </w:pPr>
    </w:p>
    <w:p w:rsidR="00BF399D" w:rsidRPr="00A14C1F" w:rsidRDefault="00BF399D" w:rsidP="00BF399D">
      <w:pPr>
        <w:pStyle w:val="ConsPlusNormal"/>
        <w:jc w:val="both"/>
        <w:rPr>
          <w:sz w:val="20"/>
          <w:szCs w:val="20"/>
        </w:rPr>
      </w:pPr>
    </w:p>
    <w:p w:rsidR="00BF399D" w:rsidRPr="00A14C1F" w:rsidRDefault="00BF399D" w:rsidP="00BF399D">
      <w:pPr>
        <w:pStyle w:val="ConsPlusNormal"/>
        <w:jc w:val="center"/>
        <w:outlineLvl w:val="2"/>
        <w:rPr>
          <w:sz w:val="20"/>
          <w:szCs w:val="20"/>
        </w:rPr>
      </w:pPr>
      <w:r w:rsidRPr="00A14C1F">
        <w:rPr>
          <w:b/>
          <w:bCs/>
          <w:sz w:val="20"/>
          <w:szCs w:val="20"/>
        </w:rPr>
        <w:t>АКТ</w:t>
      </w:r>
    </w:p>
    <w:p w:rsidR="00BF399D" w:rsidRPr="00A14C1F" w:rsidRDefault="00683117" w:rsidP="00BF399D">
      <w:pPr>
        <w:pStyle w:val="ConsPlusNormal"/>
        <w:jc w:val="center"/>
        <w:rPr>
          <w:sz w:val="20"/>
          <w:szCs w:val="20"/>
        </w:rPr>
      </w:pPr>
      <w:r w:rsidRPr="00A14C1F">
        <w:rPr>
          <w:b/>
          <w:bCs/>
          <w:sz w:val="20"/>
          <w:szCs w:val="20"/>
        </w:rPr>
        <w:t>Акт сдачи-прие</w:t>
      </w:r>
      <w:r w:rsidR="002A232D" w:rsidRPr="00A14C1F">
        <w:rPr>
          <w:b/>
          <w:bCs/>
          <w:sz w:val="20"/>
          <w:szCs w:val="20"/>
        </w:rPr>
        <w:t>м</w:t>
      </w:r>
      <w:r w:rsidRPr="00A14C1F">
        <w:rPr>
          <w:b/>
          <w:bCs/>
          <w:sz w:val="20"/>
          <w:szCs w:val="20"/>
        </w:rPr>
        <w:t>ки работ</w:t>
      </w:r>
      <w:r w:rsidR="00BF399D" w:rsidRPr="00A14C1F">
        <w:rPr>
          <w:b/>
          <w:bCs/>
          <w:sz w:val="20"/>
          <w:szCs w:val="20"/>
        </w:rPr>
        <w:t xml:space="preserve"> (оказанных услуг)</w:t>
      </w:r>
    </w:p>
    <w:p w:rsidR="00BF399D" w:rsidRPr="00A14C1F" w:rsidRDefault="00683117" w:rsidP="00BF399D">
      <w:pPr>
        <w:pStyle w:val="ConsPlusNormal"/>
        <w:jc w:val="both"/>
        <w:rPr>
          <w:sz w:val="20"/>
          <w:szCs w:val="20"/>
        </w:rPr>
      </w:pPr>
      <w:r w:rsidRPr="00A14C1F">
        <w:rPr>
          <w:sz w:val="20"/>
          <w:szCs w:val="20"/>
        </w:rPr>
        <w:t>От «____» __________   ____ год</w:t>
      </w:r>
    </w:p>
    <w:p w:rsidR="00683117" w:rsidRPr="00A14C1F" w:rsidRDefault="00683117" w:rsidP="00BF399D">
      <w:pPr>
        <w:pStyle w:val="ConsPlusNormal"/>
        <w:jc w:val="both"/>
        <w:rPr>
          <w:sz w:val="20"/>
          <w:szCs w:val="20"/>
        </w:rPr>
      </w:pPr>
    </w:p>
    <w:p w:rsidR="00683117" w:rsidRPr="00A14C1F" w:rsidRDefault="00683117" w:rsidP="00BF399D">
      <w:pPr>
        <w:pStyle w:val="ConsPlusNormal"/>
        <w:jc w:val="both"/>
        <w:rPr>
          <w:sz w:val="20"/>
          <w:szCs w:val="20"/>
        </w:rPr>
      </w:pPr>
      <w:r w:rsidRPr="00A14C1F">
        <w:rPr>
          <w:sz w:val="20"/>
          <w:szCs w:val="20"/>
        </w:rPr>
        <w:t>Мы, нижеподписавшиеся:</w:t>
      </w:r>
    </w:p>
    <w:p w:rsidR="002A232D" w:rsidRPr="00A14C1F" w:rsidRDefault="002A232D" w:rsidP="00BF399D">
      <w:pPr>
        <w:pStyle w:val="ConsPlusNormal"/>
        <w:jc w:val="both"/>
        <w:rPr>
          <w:sz w:val="20"/>
          <w:szCs w:val="20"/>
        </w:rPr>
      </w:pPr>
    </w:p>
    <w:p w:rsidR="002A232D" w:rsidRPr="00A14C1F" w:rsidRDefault="002A232D" w:rsidP="00BF399D">
      <w:pPr>
        <w:pStyle w:val="ConsPlusNormal"/>
        <w:jc w:val="both"/>
        <w:rPr>
          <w:sz w:val="20"/>
          <w:szCs w:val="20"/>
        </w:rPr>
      </w:pPr>
      <w:r w:rsidRPr="00A14C1F">
        <w:rPr>
          <w:sz w:val="20"/>
          <w:szCs w:val="20"/>
        </w:rPr>
        <w:t>От лица «Заказчика» Администрация Еловского сельсовета Балахтинского района</w:t>
      </w:r>
    </w:p>
    <w:p w:rsidR="00BF399D" w:rsidRPr="00A14C1F" w:rsidRDefault="002A232D" w:rsidP="002A232D">
      <w:pPr>
        <w:pStyle w:val="ConsPlusNormal"/>
        <w:jc w:val="both"/>
        <w:rPr>
          <w:sz w:val="20"/>
          <w:szCs w:val="20"/>
        </w:rPr>
      </w:pPr>
      <w:r w:rsidRPr="00A14C1F">
        <w:rPr>
          <w:sz w:val="20"/>
          <w:szCs w:val="20"/>
        </w:rPr>
        <w:t>Красноярского края в лице главы сельсовета __________________________</w:t>
      </w:r>
    </w:p>
    <w:p w:rsidR="002A232D" w:rsidRPr="00A14C1F" w:rsidRDefault="002A232D" w:rsidP="00BF399D">
      <w:pPr>
        <w:pStyle w:val="ConsPlusNormal"/>
        <w:jc w:val="center"/>
        <w:rPr>
          <w:i/>
          <w:iCs/>
          <w:sz w:val="20"/>
          <w:szCs w:val="20"/>
        </w:rPr>
      </w:pPr>
      <w:r w:rsidRPr="00A14C1F">
        <w:rPr>
          <w:i/>
          <w:iCs/>
          <w:sz w:val="20"/>
          <w:szCs w:val="20"/>
        </w:rPr>
        <w:t xml:space="preserve">                                                       /ФИО/</w:t>
      </w:r>
    </w:p>
    <w:p w:rsidR="00BF399D" w:rsidRPr="00A14C1F" w:rsidRDefault="002A232D" w:rsidP="00BF399D">
      <w:pPr>
        <w:pStyle w:val="ConsPlusNormal"/>
        <w:jc w:val="center"/>
        <w:rPr>
          <w:sz w:val="20"/>
          <w:szCs w:val="20"/>
        </w:rPr>
      </w:pPr>
      <w:r w:rsidRPr="00A14C1F">
        <w:rPr>
          <w:i/>
          <w:iCs/>
          <w:sz w:val="20"/>
          <w:szCs w:val="20"/>
        </w:rPr>
        <w:t>С одной стороны, и «исполнитель»_______________________________________</w:t>
      </w:r>
    </w:p>
    <w:p w:rsidR="00BF399D" w:rsidRPr="00A14C1F" w:rsidRDefault="00BF399D" w:rsidP="00BF399D">
      <w:pPr>
        <w:pStyle w:val="ConsPlusNormal"/>
        <w:jc w:val="both"/>
        <w:rPr>
          <w:sz w:val="20"/>
          <w:szCs w:val="20"/>
        </w:rPr>
      </w:pPr>
    </w:p>
    <w:p w:rsidR="00BF399D" w:rsidRPr="00A14C1F" w:rsidRDefault="002A232D" w:rsidP="00BF399D">
      <w:pPr>
        <w:pStyle w:val="ConsPlusNormal"/>
        <w:jc w:val="both"/>
        <w:rPr>
          <w:sz w:val="20"/>
          <w:szCs w:val="20"/>
        </w:rPr>
      </w:pPr>
      <w:r w:rsidRPr="00A14C1F">
        <w:rPr>
          <w:sz w:val="20"/>
          <w:szCs w:val="20"/>
        </w:rPr>
        <w:t>________________________________________________________________________                                                                                                                                              /ФИО/</w:t>
      </w:r>
    </w:p>
    <w:p w:rsidR="00BF399D" w:rsidRPr="00A14C1F" w:rsidRDefault="002A232D" w:rsidP="00BF399D">
      <w:pPr>
        <w:pStyle w:val="ConsPlusNormal"/>
        <w:jc w:val="both"/>
        <w:rPr>
          <w:sz w:val="20"/>
          <w:szCs w:val="20"/>
        </w:rPr>
      </w:pPr>
      <w:r w:rsidRPr="00A14C1F">
        <w:rPr>
          <w:sz w:val="20"/>
          <w:szCs w:val="20"/>
        </w:rPr>
        <w:t>С другой стороны,</w:t>
      </w:r>
      <w:r w:rsidR="00322FF4" w:rsidRPr="00A14C1F">
        <w:rPr>
          <w:sz w:val="20"/>
          <w:szCs w:val="20"/>
        </w:rPr>
        <w:t xml:space="preserve"> </w:t>
      </w:r>
      <w:r w:rsidRPr="00A14C1F">
        <w:rPr>
          <w:sz w:val="20"/>
          <w:szCs w:val="20"/>
        </w:rPr>
        <w:t>составили настоящий Акт о том, что предусмотренные договором работы</w:t>
      </w:r>
      <w:r w:rsidR="00322FF4" w:rsidRPr="00A14C1F">
        <w:rPr>
          <w:sz w:val="20"/>
          <w:szCs w:val="20"/>
        </w:rPr>
        <w:t>:</w:t>
      </w:r>
      <w:r w:rsidRPr="00A14C1F">
        <w:rPr>
          <w:sz w:val="20"/>
          <w:szCs w:val="20"/>
        </w:rPr>
        <w:t xml:space="preserve"> </w:t>
      </w:r>
      <w:r w:rsidR="00BF399D" w:rsidRPr="00A14C1F">
        <w:rPr>
          <w:sz w:val="20"/>
          <w:szCs w:val="20"/>
        </w:rPr>
        <w:t>____________________________________________________</w:t>
      </w:r>
    </w:p>
    <w:p w:rsidR="00BF399D" w:rsidRPr="00A14C1F" w:rsidRDefault="00BF399D" w:rsidP="00BF399D">
      <w:pPr>
        <w:pStyle w:val="ConsPlusNormal"/>
        <w:jc w:val="both"/>
        <w:rPr>
          <w:sz w:val="20"/>
          <w:szCs w:val="20"/>
        </w:rPr>
      </w:pPr>
    </w:p>
    <w:p w:rsidR="00322FF4" w:rsidRPr="00A14C1F" w:rsidRDefault="00322FF4" w:rsidP="00BF399D">
      <w:pPr>
        <w:pStyle w:val="ConsPlusNormal"/>
        <w:pBdr>
          <w:top w:val="single" w:sz="12" w:space="1" w:color="auto"/>
          <w:bottom w:val="single" w:sz="12" w:space="1" w:color="auto"/>
        </w:pBdr>
        <w:jc w:val="both"/>
        <w:rPr>
          <w:sz w:val="20"/>
          <w:szCs w:val="20"/>
        </w:rPr>
      </w:pPr>
    </w:p>
    <w:p w:rsidR="00322FF4" w:rsidRPr="00A14C1F" w:rsidRDefault="00322FF4" w:rsidP="00BF399D">
      <w:pPr>
        <w:pStyle w:val="ConsPlusNormal"/>
        <w:pBdr>
          <w:bottom w:val="single" w:sz="12" w:space="1" w:color="auto"/>
          <w:between w:val="single" w:sz="12" w:space="1" w:color="auto"/>
        </w:pBdr>
        <w:jc w:val="both"/>
        <w:rPr>
          <w:sz w:val="20"/>
          <w:szCs w:val="20"/>
        </w:rPr>
      </w:pPr>
    </w:p>
    <w:p w:rsidR="00322FF4" w:rsidRPr="00A14C1F" w:rsidRDefault="00322FF4" w:rsidP="00BF399D">
      <w:pPr>
        <w:pStyle w:val="ConsPlusNormal"/>
        <w:pBdr>
          <w:bottom w:val="single" w:sz="12" w:space="1" w:color="auto"/>
          <w:between w:val="single" w:sz="12" w:space="1" w:color="auto"/>
        </w:pBdr>
        <w:jc w:val="both"/>
        <w:rPr>
          <w:sz w:val="20"/>
          <w:szCs w:val="20"/>
        </w:rPr>
      </w:pPr>
    </w:p>
    <w:p w:rsidR="00322FF4" w:rsidRPr="00A14C1F" w:rsidRDefault="00322FF4" w:rsidP="00BF399D">
      <w:pPr>
        <w:pStyle w:val="ConsPlusNormal"/>
        <w:pBdr>
          <w:bottom w:val="single" w:sz="12" w:space="1" w:color="auto"/>
          <w:between w:val="single" w:sz="12" w:space="1" w:color="auto"/>
        </w:pBdr>
        <w:jc w:val="both"/>
        <w:rPr>
          <w:sz w:val="20"/>
          <w:szCs w:val="20"/>
        </w:rPr>
      </w:pPr>
    </w:p>
    <w:p w:rsidR="00322FF4" w:rsidRPr="00A14C1F" w:rsidRDefault="00322FF4" w:rsidP="00BF399D">
      <w:pPr>
        <w:pStyle w:val="ConsPlusNormal"/>
        <w:jc w:val="both"/>
        <w:rPr>
          <w:sz w:val="20"/>
          <w:szCs w:val="20"/>
        </w:rPr>
      </w:pPr>
    </w:p>
    <w:p w:rsidR="00322FF4" w:rsidRPr="00A14C1F" w:rsidRDefault="00322FF4" w:rsidP="00BF399D">
      <w:pPr>
        <w:pStyle w:val="ConsPlusNormal"/>
        <w:pBdr>
          <w:bottom w:val="single" w:sz="12" w:space="1" w:color="auto"/>
        </w:pBdr>
        <w:jc w:val="both"/>
        <w:rPr>
          <w:sz w:val="20"/>
          <w:szCs w:val="20"/>
        </w:rPr>
      </w:pPr>
      <w:r w:rsidRPr="00A14C1F">
        <w:rPr>
          <w:sz w:val="20"/>
          <w:szCs w:val="20"/>
        </w:rPr>
        <w:t>Выполнены в полном обьеме, качество соответствует требованиям</w:t>
      </w:r>
    </w:p>
    <w:p w:rsidR="00322FF4" w:rsidRPr="00A14C1F" w:rsidRDefault="00322FF4" w:rsidP="00BF399D">
      <w:pPr>
        <w:pStyle w:val="ConsPlusNormal"/>
        <w:jc w:val="both"/>
        <w:rPr>
          <w:sz w:val="20"/>
          <w:szCs w:val="20"/>
        </w:rPr>
      </w:pPr>
    </w:p>
    <w:p w:rsidR="00322FF4" w:rsidRPr="00A14C1F" w:rsidRDefault="00322FF4" w:rsidP="00BF399D">
      <w:pPr>
        <w:pStyle w:val="ConsPlusNormal"/>
        <w:pBdr>
          <w:top w:val="single" w:sz="12" w:space="1" w:color="auto"/>
          <w:bottom w:val="single" w:sz="12" w:space="1" w:color="auto"/>
        </w:pBdr>
        <w:jc w:val="both"/>
        <w:rPr>
          <w:sz w:val="20"/>
          <w:szCs w:val="20"/>
        </w:rPr>
      </w:pPr>
    </w:p>
    <w:p w:rsidR="00322FF4" w:rsidRPr="00A14C1F" w:rsidRDefault="00322FF4" w:rsidP="00BF399D">
      <w:pPr>
        <w:pStyle w:val="ConsPlusNormal"/>
        <w:jc w:val="both"/>
        <w:rPr>
          <w:sz w:val="20"/>
          <w:szCs w:val="20"/>
        </w:rPr>
      </w:pPr>
      <w:r w:rsidRPr="00A14C1F">
        <w:rPr>
          <w:sz w:val="20"/>
          <w:szCs w:val="20"/>
        </w:rPr>
        <w:t>(заданиям заказчика, техническим условиям, образцам и т.д.-необходимо указать)</w:t>
      </w:r>
    </w:p>
    <w:p w:rsidR="00322FF4" w:rsidRPr="00A14C1F" w:rsidRDefault="00322FF4" w:rsidP="00BF399D">
      <w:pPr>
        <w:pStyle w:val="ConsPlusNormal"/>
        <w:jc w:val="both"/>
        <w:rPr>
          <w:sz w:val="20"/>
          <w:szCs w:val="20"/>
        </w:rPr>
      </w:pPr>
    </w:p>
    <w:p w:rsidR="00322FF4" w:rsidRPr="00A14C1F" w:rsidRDefault="00A422C6" w:rsidP="00BF399D">
      <w:pPr>
        <w:pStyle w:val="ConsPlusNormal"/>
        <w:jc w:val="both"/>
        <w:rPr>
          <w:sz w:val="20"/>
          <w:szCs w:val="20"/>
        </w:rPr>
      </w:pPr>
      <w:r w:rsidRPr="00A14C1F">
        <w:rPr>
          <w:sz w:val="20"/>
          <w:szCs w:val="20"/>
        </w:rPr>
        <w:t xml:space="preserve">       </w:t>
      </w:r>
      <w:r w:rsidR="00322FF4" w:rsidRPr="00A14C1F">
        <w:rPr>
          <w:sz w:val="20"/>
          <w:szCs w:val="20"/>
        </w:rPr>
        <w:t>Договорная цена работы сост</w:t>
      </w:r>
      <w:r w:rsidRPr="00A14C1F">
        <w:rPr>
          <w:sz w:val="20"/>
          <w:szCs w:val="20"/>
        </w:rPr>
        <w:t>авляет________________________</w:t>
      </w:r>
      <w:r w:rsidR="00322FF4" w:rsidRPr="00A14C1F">
        <w:rPr>
          <w:sz w:val="20"/>
          <w:szCs w:val="20"/>
        </w:rPr>
        <w:t>рублей</w:t>
      </w:r>
    </w:p>
    <w:p w:rsidR="00BF399D" w:rsidRPr="00A14C1F" w:rsidRDefault="00BF399D" w:rsidP="00BF399D">
      <w:pPr>
        <w:pStyle w:val="ConsPlusNormal"/>
        <w:ind w:firstLine="540"/>
        <w:jc w:val="both"/>
        <w:rPr>
          <w:sz w:val="20"/>
          <w:szCs w:val="20"/>
        </w:rPr>
      </w:pPr>
      <w:r w:rsidRPr="00A14C1F">
        <w:rPr>
          <w:sz w:val="20"/>
          <w:szCs w:val="20"/>
        </w:rPr>
        <w:t>Всего выполнено работ (оказано услуг) на сумму: _________________________________ рублей _______ копеек, в том числе НДС ____________________________________ рублей _____ копеек.</w:t>
      </w:r>
    </w:p>
    <w:p w:rsidR="00BF399D" w:rsidRPr="00A14C1F" w:rsidRDefault="00BF399D" w:rsidP="00BF399D">
      <w:pPr>
        <w:pStyle w:val="ConsPlusNormal"/>
        <w:ind w:firstLine="540"/>
        <w:jc w:val="both"/>
        <w:rPr>
          <w:sz w:val="20"/>
          <w:szCs w:val="20"/>
        </w:rPr>
      </w:pPr>
      <w:r w:rsidRPr="00A14C1F">
        <w:rPr>
          <w:sz w:val="20"/>
          <w:szCs w:val="20"/>
        </w:rPr>
        <w:t>Вышеперечисленные работы (услуги) выполнены полностью и в срок. Заказчик претензий по объему, качеству и срокам выполнения работ (оказания услуг) не имеет.</w:t>
      </w:r>
    </w:p>
    <w:p w:rsidR="00BF399D" w:rsidRPr="00A14C1F" w:rsidRDefault="00BF399D" w:rsidP="00BF399D">
      <w:pPr>
        <w:pStyle w:val="ConsPlusNormal"/>
        <w:jc w:val="both"/>
        <w:rPr>
          <w:sz w:val="20"/>
          <w:szCs w:val="20"/>
        </w:rPr>
      </w:pPr>
    </w:p>
    <w:p w:rsidR="00BF399D" w:rsidRPr="00A14C1F" w:rsidRDefault="00BF399D" w:rsidP="00BF399D">
      <w:pPr>
        <w:pStyle w:val="ConsPlusNonformat"/>
        <w:jc w:val="both"/>
        <w:rPr>
          <w:rFonts w:ascii="Times New Roman" w:hAnsi="Times New Roman" w:cs="Times New Roman"/>
        </w:rPr>
      </w:pPr>
      <w:r w:rsidRPr="00A14C1F">
        <w:rPr>
          <w:rFonts w:ascii="Times New Roman" w:hAnsi="Times New Roman" w:cs="Times New Roman"/>
        </w:rPr>
        <w:t xml:space="preserve">Подрядчик (Исполнитель)                      </w:t>
      </w:r>
      <w:r w:rsidR="00A1004D" w:rsidRPr="00A14C1F">
        <w:rPr>
          <w:rFonts w:ascii="Times New Roman" w:hAnsi="Times New Roman" w:cs="Times New Roman"/>
        </w:rPr>
        <w:t xml:space="preserve">                                    </w:t>
      </w:r>
      <w:r w:rsidRPr="00A14C1F">
        <w:rPr>
          <w:rFonts w:ascii="Times New Roman" w:hAnsi="Times New Roman" w:cs="Times New Roman"/>
        </w:rPr>
        <w:t>Заказчик</w:t>
      </w:r>
    </w:p>
    <w:p w:rsidR="00BF399D" w:rsidRPr="00A14C1F" w:rsidRDefault="00BF399D" w:rsidP="00BF399D">
      <w:pPr>
        <w:pStyle w:val="ConsPlusNonformat"/>
        <w:jc w:val="both"/>
        <w:rPr>
          <w:rFonts w:ascii="Times New Roman" w:hAnsi="Times New Roman" w:cs="Times New Roman"/>
        </w:rPr>
      </w:pPr>
      <w:r w:rsidRPr="00A14C1F">
        <w:rPr>
          <w:rFonts w:ascii="Times New Roman" w:hAnsi="Times New Roman" w:cs="Times New Roman"/>
        </w:rPr>
        <w:t>______________________________               ______________________________</w:t>
      </w:r>
    </w:p>
    <w:p w:rsidR="00BF399D" w:rsidRPr="00A14C1F" w:rsidRDefault="00BF399D" w:rsidP="00BF399D">
      <w:pPr>
        <w:pStyle w:val="ConsPlusNonformat"/>
        <w:jc w:val="both"/>
        <w:rPr>
          <w:rFonts w:ascii="Times New Roman" w:hAnsi="Times New Roman" w:cs="Times New Roman"/>
        </w:rPr>
      </w:pPr>
      <w:r w:rsidRPr="00A14C1F">
        <w:rPr>
          <w:rFonts w:ascii="Times New Roman" w:hAnsi="Times New Roman" w:cs="Times New Roman"/>
        </w:rPr>
        <w:t xml:space="preserve"> (должность, Ф.И.О., подпись)                </w:t>
      </w:r>
      <w:r w:rsidR="00A1004D" w:rsidRPr="00A14C1F">
        <w:rPr>
          <w:rFonts w:ascii="Times New Roman" w:hAnsi="Times New Roman" w:cs="Times New Roman"/>
        </w:rPr>
        <w:t xml:space="preserve">                    </w:t>
      </w:r>
      <w:r w:rsidRPr="00A14C1F">
        <w:rPr>
          <w:rFonts w:ascii="Times New Roman" w:hAnsi="Times New Roman" w:cs="Times New Roman"/>
        </w:rPr>
        <w:t xml:space="preserve"> (должность, Ф.И.О., подпись)</w:t>
      </w:r>
    </w:p>
    <w:p w:rsidR="00BF399D" w:rsidRPr="00A14C1F" w:rsidRDefault="00BF399D" w:rsidP="00BF399D">
      <w:pPr>
        <w:pStyle w:val="ConsPlusNonformat"/>
        <w:jc w:val="both"/>
        <w:rPr>
          <w:rFonts w:ascii="Times New Roman" w:hAnsi="Times New Roman" w:cs="Times New Roman"/>
        </w:rPr>
      </w:pPr>
    </w:p>
    <w:p w:rsidR="00BF399D" w:rsidRPr="00A14C1F" w:rsidRDefault="00BF399D" w:rsidP="00BF399D">
      <w:pPr>
        <w:pStyle w:val="ConsPlusNonformat"/>
        <w:jc w:val="both"/>
        <w:rPr>
          <w:rFonts w:ascii="Times New Roman" w:hAnsi="Times New Roman" w:cs="Times New Roman"/>
        </w:rPr>
      </w:pPr>
      <w:r w:rsidRPr="00A14C1F">
        <w:rPr>
          <w:rFonts w:ascii="Times New Roman" w:hAnsi="Times New Roman" w:cs="Times New Roman"/>
        </w:rPr>
        <w:t>Ответственный за оформление</w:t>
      </w:r>
    </w:p>
    <w:p w:rsidR="00BF399D" w:rsidRPr="00A14C1F" w:rsidRDefault="00BF399D" w:rsidP="00BF399D">
      <w:pPr>
        <w:pStyle w:val="ConsPlusNonformat"/>
        <w:jc w:val="both"/>
        <w:rPr>
          <w:rFonts w:ascii="Times New Roman" w:hAnsi="Times New Roman" w:cs="Times New Roman"/>
        </w:rPr>
      </w:pPr>
      <w:r w:rsidRPr="00A14C1F">
        <w:rPr>
          <w:rFonts w:ascii="Times New Roman" w:hAnsi="Times New Roman" w:cs="Times New Roman"/>
        </w:rPr>
        <w:t xml:space="preserve">____________________     </w:t>
      </w:r>
      <w:r w:rsidR="00A1004D" w:rsidRPr="00A14C1F">
        <w:rPr>
          <w:rFonts w:ascii="Times New Roman" w:hAnsi="Times New Roman" w:cs="Times New Roman"/>
        </w:rPr>
        <w:t xml:space="preserve">                          </w:t>
      </w:r>
      <w:r w:rsidRPr="00A14C1F">
        <w:rPr>
          <w:rFonts w:ascii="Times New Roman" w:hAnsi="Times New Roman" w:cs="Times New Roman"/>
        </w:rPr>
        <w:t xml:space="preserve">   __________________        _____________________</w:t>
      </w:r>
    </w:p>
    <w:p w:rsidR="00BF399D" w:rsidRPr="00A14C1F" w:rsidRDefault="00BF399D" w:rsidP="00BF399D">
      <w:pPr>
        <w:pStyle w:val="ConsPlusNonformat"/>
        <w:jc w:val="both"/>
        <w:rPr>
          <w:rFonts w:ascii="Times New Roman" w:hAnsi="Times New Roman" w:cs="Times New Roman"/>
        </w:rPr>
      </w:pPr>
      <w:r w:rsidRPr="00A14C1F">
        <w:rPr>
          <w:rFonts w:ascii="Times New Roman" w:hAnsi="Times New Roman" w:cs="Times New Roman"/>
        </w:rPr>
        <w:t xml:space="preserve">    (должность)                  </w:t>
      </w:r>
      <w:r w:rsidR="00A1004D" w:rsidRPr="00A14C1F">
        <w:rPr>
          <w:rFonts w:ascii="Times New Roman" w:hAnsi="Times New Roman" w:cs="Times New Roman"/>
        </w:rPr>
        <w:t xml:space="preserve">                                      </w:t>
      </w:r>
      <w:r w:rsidRPr="00A14C1F">
        <w:rPr>
          <w:rFonts w:ascii="Times New Roman" w:hAnsi="Times New Roman" w:cs="Times New Roman"/>
        </w:rPr>
        <w:t xml:space="preserve">(подпись)           </w:t>
      </w:r>
      <w:r w:rsidR="00A1004D" w:rsidRPr="00A14C1F">
        <w:rPr>
          <w:rFonts w:ascii="Times New Roman" w:hAnsi="Times New Roman" w:cs="Times New Roman"/>
        </w:rPr>
        <w:t xml:space="preserve">           </w:t>
      </w:r>
      <w:r w:rsidRPr="00A14C1F">
        <w:rPr>
          <w:rFonts w:ascii="Times New Roman" w:hAnsi="Times New Roman" w:cs="Times New Roman"/>
        </w:rPr>
        <w:t>(расшифровка подписи)</w:t>
      </w:r>
    </w:p>
    <w:p w:rsidR="00BF399D" w:rsidRPr="009132A1" w:rsidRDefault="00BF399D" w:rsidP="00BF399D">
      <w:pPr>
        <w:pStyle w:val="ConsPlusNonformat"/>
        <w:jc w:val="both"/>
        <w:rPr>
          <w:rFonts w:ascii="Times New Roman" w:hAnsi="Times New Roman" w:cs="Times New Roman"/>
        </w:rPr>
        <w:sectPr w:rsidR="00BF399D" w:rsidRPr="009132A1">
          <w:pgSz w:w="11906" w:h="16838"/>
          <w:pgMar w:top="1440" w:right="566" w:bottom="1440" w:left="1133" w:header="0" w:footer="0" w:gutter="0"/>
          <w:cols w:space="720"/>
          <w:noEndnote/>
        </w:sectPr>
      </w:pPr>
    </w:p>
    <w:p w:rsidR="00BF399D" w:rsidRPr="009132A1" w:rsidRDefault="00BF399D" w:rsidP="00BF399D">
      <w:pPr>
        <w:pStyle w:val="ConsPlusNormal"/>
        <w:jc w:val="both"/>
      </w:pPr>
    </w:p>
    <w:p w:rsidR="00BF399D" w:rsidRPr="00A14C1F" w:rsidRDefault="00BF399D" w:rsidP="00BF399D">
      <w:pPr>
        <w:pStyle w:val="ConsPlusNormal"/>
        <w:jc w:val="both"/>
        <w:rPr>
          <w:sz w:val="16"/>
          <w:szCs w:val="16"/>
        </w:rPr>
      </w:pPr>
      <w:r w:rsidRPr="00A14C1F">
        <w:rPr>
          <w:sz w:val="16"/>
          <w:szCs w:val="16"/>
        </w:rPr>
        <w:t>Корреспонденция счетов и дата отражения операции в учете:</w:t>
      </w:r>
    </w:p>
    <w:p w:rsidR="00BF399D" w:rsidRPr="00A14C1F" w:rsidRDefault="00BF399D" w:rsidP="00BF399D">
      <w:pPr>
        <w:pStyle w:val="ConsPlusNormal"/>
        <w:jc w:val="both"/>
        <w:rPr>
          <w:sz w:val="16"/>
          <w:szCs w:val="16"/>
        </w:rPr>
      </w:pPr>
      <w:r w:rsidRPr="00A14C1F">
        <w:rPr>
          <w:sz w:val="16"/>
          <w:szCs w:val="16"/>
        </w:rPr>
        <w:t>(заполняется бухгалтерией)</w:t>
      </w:r>
    </w:p>
    <w:p w:rsidR="00BF399D" w:rsidRPr="00A14C1F" w:rsidRDefault="00BF399D" w:rsidP="00BF399D">
      <w:pPr>
        <w:pStyle w:val="ConsPlusNormal"/>
        <w:jc w:val="both"/>
        <w:rPr>
          <w:sz w:val="16"/>
          <w:szCs w:val="16"/>
        </w:rPr>
      </w:pPr>
      <w:r w:rsidRPr="00A14C1F">
        <w:rPr>
          <w:sz w:val="16"/>
          <w:szCs w:val="16"/>
        </w:rPr>
        <w:t>Дебет: _______________________</w:t>
      </w:r>
    </w:p>
    <w:p w:rsidR="00BF399D" w:rsidRPr="00A14C1F" w:rsidRDefault="00BF399D" w:rsidP="00BF399D">
      <w:pPr>
        <w:pStyle w:val="ConsPlusNormal"/>
        <w:jc w:val="both"/>
        <w:rPr>
          <w:sz w:val="16"/>
          <w:szCs w:val="16"/>
        </w:rPr>
      </w:pPr>
      <w:r w:rsidRPr="00A14C1F">
        <w:rPr>
          <w:sz w:val="16"/>
          <w:szCs w:val="16"/>
        </w:rPr>
        <w:t>Кредит: ______________________</w:t>
      </w:r>
    </w:p>
    <w:p w:rsidR="00BF399D" w:rsidRPr="00A14C1F" w:rsidRDefault="00BF399D" w:rsidP="00BF399D">
      <w:pPr>
        <w:pStyle w:val="ConsPlusNormal"/>
        <w:jc w:val="both"/>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1"/>
        <w:gridCol w:w="264"/>
        <w:gridCol w:w="264"/>
        <w:gridCol w:w="264"/>
        <w:gridCol w:w="264"/>
        <w:gridCol w:w="264"/>
        <w:gridCol w:w="264"/>
        <w:gridCol w:w="264"/>
        <w:gridCol w:w="1359"/>
        <w:gridCol w:w="261"/>
        <w:gridCol w:w="264"/>
        <w:gridCol w:w="264"/>
        <w:gridCol w:w="264"/>
        <w:gridCol w:w="261"/>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BF399D" w:rsidRPr="00A14C1F" w:rsidTr="000E2435">
        <w:tc>
          <w:tcPr>
            <w:tcW w:w="10326" w:type="dxa"/>
            <w:gridSpan w:val="35"/>
            <w:vAlign w:val="bottom"/>
          </w:tcPr>
          <w:p w:rsidR="00BF399D" w:rsidRPr="00A14C1F" w:rsidRDefault="00BF399D" w:rsidP="000E2435">
            <w:pPr>
              <w:pStyle w:val="ConsPlusNormal"/>
              <w:rPr>
                <w:sz w:val="16"/>
                <w:szCs w:val="16"/>
              </w:rPr>
            </w:pPr>
            <w:r w:rsidRPr="00A14C1F">
              <w:rPr>
                <w:b/>
                <w:bCs/>
                <w:sz w:val="16"/>
                <w:szCs w:val="16"/>
              </w:rPr>
              <w:t>Корреспонденция счетов отражена</w:t>
            </w: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r>
      <w:tr w:rsidR="00BF399D" w:rsidRPr="00A14C1F" w:rsidTr="000E2435">
        <w:tc>
          <w:tcPr>
            <w:tcW w:w="6894" w:type="dxa"/>
            <w:gridSpan w:val="22"/>
            <w:vAlign w:val="bottom"/>
          </w:tcPr>
          <w:p w:rsidR="00BF399D" w:rsidRPr="00A14C1F" w:rsidRDefault="00BF399D" w:rsidP="000E2435">
            <w:pPr>
              <w:pStyle w:val="ConsPlusNormal"/>
              <w:rPr>
                <w:sz w:val="16"/>
                <w:szCs w:val="16"/>
              </w:rPr>
            </w:pPr>
            <w:r w:rsidRPr="00A14C1F">
              <w:rPr>
                <w:b/>
                <w:bCs/>
                <w:sz w:val="16"/>
                <w:szCs w:val="16"/>
              </w:rPr>
              <w:t>в журнале операций за</w:t>
            </w:r>
          </w:p>
        </w:tc>
        <w:tc>
          <w:tcPr>
            <w:tcW w:w="3432" w:type="dxa"/>
            <w:gridSpan w:val="13"/>
            <w:tcBorders>
              <w:bottom w:val="single" w:sz="4" w:space="0" w:color="auto"/>
            </w:tcBorders>
            <w:vAlign w:val="bottom"/>
          </w:tcPr>
          <w:p w:rsidR="00BF399D" w:rsidRPr="00A14C1F" w:rsidRDefault="00BF399D" w:rsidP="000E2435">
            <w:pPr>
              <w:pStyle w:val="ConsPlusNormal"/>
              <w:rPr>
                <w:sz w:val="16"/>
                <w:szCs w:val="16"/>
              </w:rPr>
            </w:pPr>
          </w:p>
        </w:tc>
        <w:tc>
          <w:tcPr>
            <w:tcW w:w="1056" w:type="dxa"/>
            <w:gridSpan w:val="4"/>
            <w:vAlign w:val="bottom"/>
          </w:tcPr>
          <w:p w:rsidR="00BF399D" w:rsidRPr="00A14C1F" w:rsidRDefault="00BF399D" w:rsidP="000E2435">
            <w:pPr>
              <w:pStyle w:val="ConsPlusNormal"/>
              <w:jc w:val="right"/>
              <w:rPr>
                <w:sz w:val="16"/>
                <w:szCs w:val="16"/>
              </w:rPr>
            </w:pPr>
            <w:r w:rsidRPr="00A14C1F">
              <w:rPr>
                <w:b/>
                <w:bCs/>
                <w:sz w:val="16"/>
                <w:szCs w:val="16"/>
              </w:rPr>
              <w:t>20</w:t>
            </w:r>
          </w:p>
        </w:tc>
        <w:tc>
          <w:tcPr>
            <w:tcW w:w="792" w:type="dxa"/>
            <w:gridSpan w:val="3"/>
            <w:tcBorders>
              <w:bottom w:val="single" w:sz="4" w:space="0" w:color="auto"/>
            </w:tcBorders>
            <w:vAlign w:val="bottom"/>
          </w:tcPr>
          <w:p w:rsidR="00BF399D" w:rsidRPr="00A14C1F" w:rsidRDefault="00BF399D" w:rsidP="000E2435">
            <w:pPr>
              <w:pStyle w:val="ConsPlusNormal"/>
              <w:rPr>
                <w:sz w:val="16"/>
                <w:szCs w:val="16"/>
              </w:rPr>
            </w:pPr>
          </w:p>
        </w:tc>
        <w:tc>
          <w:tcPr>
            <w:tcW w:w="792" w:type="dxa"/>
            <w:gridSpan w:val="3"/>
            <w:vAlign w:val="bottom"/>
          </w:tcPr>
          <w:p w:rsidR="00BF399D" w:rsidRPr="00A14C1F" w:rsidRDefault="00BF399D" w:rsidP="000E2435">
            <w:pPr>
              <w:pStyle w:val="ConsPlusNormal"/>
              <w:rPr>
                <w:sz w:val="16"/>
                <w:szCs w:val="16"/>
              </w:rPr>
            </w:pPr>
            <w:r w:rsidRPr="00A14C1F">
              <w:rPr>
                <w:b/>
                <w:bCs/>
                <w:sz w:val="16"/>
                <w:szCs w:val="16"/>
              </w:rPr>
              <w:t>г.</w:t>
            </w:r>
          </w:p>
        </w:tc>
      </w:tr>
      <w:tr w:rsidR="00BF399D" w:rsidRPr="00A14C1F" w:rsidTr="000E2435">
        <w:tc>
          <w:tcPr>
            <w:tcW w:w="261"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1359" w:type="dxa"/>
            <w:vAlign w:val="bottom"/>
          </w:tcPr>
          <w:p w:rsidR="00BF399D" w:rsidRPr="00A14C1F" w:rsidRDefault="00BF399D" w:rsidP="000E2435">
            <w:pPr>
              <w:pStyle w:val="ConsPlusNormal"/>
              <w:rPr>
                <w:sz w:val="16"/>
                <w:szCs w:val="16"/>
              </w:rPr>
            </w:pPr>
          </w:p>
        </w:tc>
        <w:tc>
          <w:tcPr>
            <w:tcW w:w="261"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1"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tcBorders>
              <w:top w:val="single" w:sz="4" w:space="0" w:color="auto"/>
            </w:tcBorders>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r>
      <w:tr w:rsidR="00BF399D" w:rsidRPr="00A14C1F" w:rsidTr="000E2435">
        <w:tc>
          <w:tcPr>
            <w:tcW w:w="3468" w:type="dxa"/>
            <w:gridSpan w:val="9"/>
            <w:vAlign w:val="bottom"/>
          </w:tcPr>
          <w:p w:rsidR="00BF399D" w:rsidRPr="00A14C1F" w:rsidRDefault="00BF399D" w:rsidP="000E2435">
            <w:pPr>
              <w:pStyle w:val="ConsPlusNormal"/>
              <w:rPr>
                <w:sz w:val="16"/>
                <w:szCs w:val="16"/>
              </w:rPr>
            </w:pPr>
            <w:r w:rsidRPr="00A14C1F">
              <w:rPr>
                <w:sz w:val="16"/>
                <w:szCs w:val="16"/>
              </w:rPr>
              <w:t>Главный</w:t>
            </w:r>
          </w:p>
        </w:tc>
        <w:tc>
          <w:tcPr>
            <w:tcW w:w="3426" w:type="dxa"/>
            <w:gridSpan w:val="13"/>
            <w:tcBorders>
              <w:bottom w:val="single" w:sz="4" w:space="0" w:color="auto"/>
            </w:tcBorders>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5016" w:type="dxa"/>
            <w:gridSpan w:val="19"/>
            <w:tcBorders>
              <w:bottom w:val="single" w:sz="4" w:space="0" w:color="auto"/>
            </w:tcBorders>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r>
      <w:tr w:rsidR="00BF399D" w:rsidRPr="00A14C1F" w:rsidTr="000E2435">
        <w:tc>
          <w:tcPr>
            <w:tcW w:w="3468" w:type="dxa"/>
            <w:gridSpan w:val="9"/>
          </w:tcPr>
          <w:p w:rsidR="00BF399D" w:rsidRPr="00A14C1F" w:rsidRDefault="00BF399D" w:rsidP="000E2435">
            <w:pPr>
              <w:pStyle w:val="ConsPlusNormal"/>
              <w:rPr>
                <w:sz w:val="16"/>
                <w:szCs w:val="16"/>
              </w:rPr>
            </w:pPr>
            <w:r w:rsidRPr="00A14C1F">
              <w:rPr>
                <w:sz w:val="16"/>
                <w:szCs w:val="16"/>
              </w:rPr>
              <w:t>бухгалтер</w:t>
            </w:r>
          </w:p>
        </w:tc>
        <w:tc>
          <w:tcPr>
            <w:tcW w:w="3426" w:type="dxa"/>
            <w:gridSpan w:val="13"/>
            <w:tcBorders>
              <w:top w:val="single" w:sz="4" w:space="0" w:color="auto"/>
            </w:tcBorders>
          </w:tcPr>
          <w:p w:rsidR="00BF399D" w:rsidRPr="00A14C1F" w:rsidRDefault="00BF399D" w:rsidP="000E2435">
            <w:pPr>
              <w:pStyle w:val="ConsPlusNormal"/>
              <w:jc w:val="center"/>
              <w:rPr>
                <w:sz w:val="16"/>
                <w:szCs w:val="16"/>
              </w:rPr>
            </w:pPr>
            <w:r w:rsidRPr="00A14C1F">
              <w:rPr>
                <w:sz w:val="16"/>
                <w:szCs w:val="16"/>
              </w:rPr>
              <w:t>(подпись)</w:t>
            </w: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5016" w:type="dxa"/>
            <w:gridSpan w:val="19"/>
            <w:tcBorders>
              <w:top w:val="single" w:sz="4" w:space="0" w:color="auto"/>
            </w:tcBorders>
          </w:tcPr>
          <w:p w:rsidR="00BF399D" w:rsidRPr="00A14C1F" w:rsidRDefault="00BF399D" w:rsidP="000E2435">
            <w:pPr>
              <w:pStyle w:val="ConsPlusNormal"/>
              <w:jc w:val="center"/>
              <w:rPr>
                <w:sz w:val="16"/>
                <w:szCs w:val="16"/>
              </w:rPr>
            </w:pPr>
            <w:r w:rsidRPr="00A14C1F">
              <w:rPr>
                <w:sz w:val="16"/>
                <w:szCs w:val="16"/>
              </w:rPr>
              <w:t>(расшифровка подписи)</w:t>
            </w: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r>
      <w:tr w:rsidR="00BF399D" w:rsidRPr="00A14C1F" w:rsidTr="000E2435">
        <w:tc>
          <w:tcPr>
            <w:tcW w:w="261"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1359" w:type="dxa"/>
            <w:vAlign w:val="bottom"/>
          </w:tcPr>
          <w:p w:rsidR="00BF399D" w:rsidRPr="00A14C1F" w:rsidRDefault="00BF399D" w:rsidP="000E2435">
            <w:pPr>
              <w:pStyle w:val="ConsPlusNormal"/>
              <w:rPr>
                <w:sz w:val="16"/>
                <w:szCs w:val="16"/>
              </w:rPr>
            </w:pPr>
          </w:p>
        </w:tc>
        <w:tc>
          <w:tcPr>
            <w:tcW w:w="261"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1"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1056" w:type="dxa"/>
            <w:gridSpan w:val="4"/>
            <w:vAlign w:val="bottom"/>
          </w:tcPr>
          <w:p w:rsidR="00BF399D" w:rsidRPr="00A14C1F" w:rsidRDefault="00BF399D" w:rsidP="000E2435">
            <w:pPr>
              <w:pStyle w:val="ConsPlusNormal"/>
              <w:rPr>
                <w:sz w:val="16"/>
                <w:szCs w:val="16"/>
              </w:rPr>
            </w:pPr>
            <w:r w:rsidRPr="00A14C1F">
              <w:rPr>
                <w:sz w:val="16"/>
                <w:szCs w:val="16"/>
              </w:rPr>
              <w:t>МП</w:t>
            </w: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r>
      <w:tr w:rsidR="00BF399D" w:rsidRPr="00A14C1F" w:rsidTr="000E2435">
        <w:tc>
          <w:tcPr>
            <w:tcW w:w="525" w:type="dxa"/>
            <w:gridSpan w:val="2"/>
            <w:vAlign w:val="bottom"/>
          </w:tcPr>
          <w:p w:rsidR="00BF399D" w:rsidRPr="00A14C1F" w:rsidRDefault="00BF399D" w:rsidP="000E2435">
            <w:pPr>
              <w:pStyle w:val="ConsPlusNormal"/>
              <w:jc w:val="right"/>
              <w:rPr>
                <w:sz w:val="16"/>
                <w:szCs w:val="16"/>
              </w:rPr>
            </w:pPr>
            <w:r w:rsidRPr="00A14C1F">
              <w:rPr>
                <w:sz w:val="16"/>
                <w:szCs w:val="16"/>
              </w:rPr>
              <w:t>"</w:t>
            </w:r>
          </w:p>
        </w:tc>
        <w:tc>
          <w:tcPr>
            <w:tcW w:w="1584" w:type="dxa"/>
            <w:gridSpan w:val="6"/>
            <w:tcBorders>
              <w:bottom w:val="single" w:sz="4" w:space="0" w:color="auto"/>
            </w:tcBorders>
            <w:vAlign w:val="bottom"/>
          </w:tcPr>
          <w:p w:rsidR="00BF399D" w:rsidRPr="00A14C1F" w:rsidRDefault="00BF399D" w:rsidP="000E2435">
            <w:pPr>
              <w:pStyle w:val="ConsPlusNormal"/>
              <w:rPr>
                <w:sz w:val="16"/>
                <w:szCs w:val="16"/>
              </w:rPr>
            </w:pPr>
          </w:p>
        </w:tc>
        <w:tc>
          <w:tcPr>
            <w:tcW w:w="1884" w:type="dxa"/>
            <w:gridSpan w:val="3"/>
            <w:vAlign w:val="bottom"/>
          </w:tcPr>
          <w:p w:rsidR="00BF399D" w:rsidRPr="00A14C1F" w:rsidRDefault="00BF399D" w:rsidP="000E2435">
            <w:pPr>
              <w:pStyle w:val="ConsPlusNormal"/>
              <w:rPr>
                <w:sz w:val="16"/>
                <w:szCs w:val="16"/>
              </w:rPr>
            </w:pPr>
            <w:r w:rsidRPr="00A14C1F">
              <w:rPr>
                <w:sz w:val="16"/>
                <w:szCs w:val="16"/>
              </w:rPr>
              <w:t>"</w:t>
            </w:r>
          </w:p>
        </w:tc>
        <w:tc>
          <w:tcPr>
            <w:tcW w:w="5277" w:type="dxa"/>
            <w:gridSpan w:val="20"/>
            <w:tcBorders>
              <w:bottom w:val="single" w:sz="4" w:space="0" w:color="auto"/>
            </w:tcBorders>
            <w:vAlign w:val="bottom"/>
          </w:tcPr>
          <w:p w:rsidR="00BF399D" w:rsidRPr="00A14C1F" w:rsidRDefault="00BF399D" w:rsidP="000E2435">
            <w:pPr>
              <w:pStyle w:val="ConsPlusNormal"/>
              <w:rPr>
                <w:sz w:val="16"/>
                <w:szCs w:val="16"/>
              </w:rPr>
            </w:pPr>
          </w:p>
        </w:tc>
        <w:tc>
          <w:tcPr>
            <w:tcW w:w="1056" w:type="dxa"/>
            <w:gridSpan w:val="4"/>
            <w:vAlign w:val="bottom"/>
          </w:tcPr>
          <w:p w:rsidR="00BF399D" w:rsidRPr="00A14C1F" w:rsidRDefault="00BF399D" w:rsidP="000E2435">
            <w:pPr>
              <w:pStyle w:val="ConsPlusNormal"/>
              <w:jc w:val="right"/>
              <w:rPr>
                <w:sz w:val="16"/>
                <w:szCs w:val="16"/>
              </w:rPr>
            </w:pPr>
            <w:r w:rsidRPr="00A14C1F">
              <w:rPr>
                <w:sz w:val="16"/>
                <w:szCs w:val="16"/>
              </w:rPr>
              <w:t>20</w:t>
            </w:r>
          </w:p>
        </w:tc>
        <w:tc>
          <w:tcPr>
            <w:tcW w:w="792" w:type="dxa"/>
            <w:gridSpan w:val="3"/>
            <w:tcBorders>
              <w:bottom w:val="single" w:sz="4" w:space="0" w:color="auto"/>
            </w:tcBorders>
            <w:vAlign w:val="bottom"/>
          </w:tcPr>
          <w:p w:rsidR="00BF399D" w:rsidRPr="00A14C1F" w:rsidRDefault="00BF399D" w:rsidP="000E2435">
            <w:pPr>
              <w:pStyle w:val="ConsPlusNormal"/>
              <w:rPr>
                <w:sz w:val="16"/>
                <w:szCs w:val="16"/>
              </w:rPr>
            </w:pPr>
          </w:p>
        </w:tc>
        <w:tc>
          <w:tcPr>
            <w:tcW w:w="792" w:type="dxa"/>
            <w:gridSpan w:val="3"/>
            <w:vAlign w:val="bottom"/>
          </w:tcPr>
          <w:p w:rsidR="00BF399D" w:rsidRPr="00A14C1F" w:rsidRDefault="00BF399D" w:rsidP="000E2435">
            <w:pPr>
              <w:pStyle w:val="ConsPlusNormal"/>
              <w:rPr>
                <w:sz w:val="16"/>
                <w:szCs w:val="16"/>
              </w:rPr>
            </w:pPr>
            <w:r w:rsidRPr="00A14C1F">
              <w:rPr>
                <w:sz w:val="16"/>
                <w:szCs w:val="16"/>
              </w:rPr>
              <w:t>г.</w:t>
            </w: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c>
          <w:tcPr>
            <w:tcW w:w="264" w:type="dxa"/>
            <w:vAlign w:val="bottom"/>
          </w:tcPr>
          <w:p w:rsidR="00BF399D" w:rsidRPr="00A14C1F" w:rsidRDefault="00BF399D" w:rsidP="000E2435">
            <w:pPr>
              <w:pStyle w:val="ConsPlusNormal"/>
              <w:rPr>
                <w:sz w:val="16"/>
                <w:szCs w:val="16"/>
              </w:rPr>
            </w:pPr>
          </w:p>
        </w:tc>
      </w:tr>
    </w:tbl>
    <w:p w:rsidR="00BF399D" w:rsidRPr="00A14C1F" w:rsidRDefault="00BF399D" w:rsidP="00BF399D">
      <w:pPr>
        <w:pStyle w:val="ConsPlusNormal"/>
        <w:jc w:val="both"/>
        <w:rPr>
          <w:sz w:val="16"/>
          <w:szCs w:val="16"/>
        </w:rPr>
      </w:pPr>
    </w:p>
    <w:p w:rsidR="00BF399D" w:rsidRPr="00A14C1F" w:rsidRDefault="00BF399D" w:rsidP="00BF399D">
      <w:pPr>
        <w:pStyle w:val="ConsPlusNormal"/>
        <w:jc w:val="both"/>
        <w:rPr>
          <w:sz w:val="16"/>
          <w:szCs w:val="16"/>
        </w:rPr>
      </w:pPr>
    </w:p>
    <w:p w:rsidR="00BF399D" w:rsidRPr="00A14C1F" w:rsidRDefault="00BF399D" w:rsidP="00BF399D">
      <w:pPr>
        <w:pStyle w:val="ConsPlusNormal"/>
        <w:jc w:val="both"/>
        <w:rPr>
          <w:sz w:val="16"/>
          <w:szCs w:val="16"/>
        </w:rPr>
      </w:pPr>
    </w:p>
    <w:p w:rsidR="00BF399D" w:rsidRPr="00A14C1F" w:rsidRDefault="00BF399D" w:rsidP="00BF399D">
      <w:pPr>
        <w:pStyle w:val="ConsPlusNormal"/>
        <w:jc w:val="right"/>
        <w:rPr>
          <w:sz w:val="16"/>
          <w:szCs w:val="16"/>
        </w:rPr>
      </w:pPr>
      <w:r w:rsidRPr="00A14C1F">
        <w:rPr>
          <w:sz w:val="16"/>
          <w:szCs w:val="16"/>
        </w:rPr>
        <w:t>УТВЕРЖДАЮ</w:t>
      </w:r>
    </w:p>
    <w:p w:rsidR="00BF399D" w:rsidRPr="00A14C1F" w:rsidRDefault="00BF399D" w:rsidP="00BF399D">
      <w:pPr>
        <w:pStyle w:val="ConsPlusNormal"/>
        <w:jc w:val="right"/>
        <w:rPr>
          <w:sz w:val="16"/>
          <w:szCs w:val="16"/>
        </w:rPr>
      </w:pPr>
      <w:r w:rsidRPr="00A14C1F">
        <w:rPr>
          <w:sz w:val="16"/>
          <w:szCs w:val="16"/>
        </w:rPr>
        <w:t>_________________________</w:t>
      </w:r>
    </w:p>
    <w:p w:rsidR="00BF399D" w:rsidRPr="00A14C1F" w:rsidRDefault="00BF399D" w:rsidP="00BF399D">
      <w:pPr>
        <w:pStyle w:val="ConsPlusNormal"/>
        <w:jc w:val="both"/>
        <w:rPr>
          <w:sz w:val="16"/>
          <w:szCs w:val="16"/>
        </w:rPr>
      </w:pPr>
    </w:p>
    <w:p w:rsidR="00BF399D" w:rsidRPr="00A14C1F" w:rsidRDefault="00BF399D" w:rsidP="00BF399D">
      <w:pPr>
        <w:pStyle w:val="ConsPlusNormal"/>
        <w:jc w:val="right"/>
        <w:rPr>
          <w:sz w:val="16"/>
          <w:szCs w:val="16"/>
        </w:rPr>
      </w:pPr>
      <w:r w:rsidRPr="00A14C1F">
        <w:rPr>
          <w:sz w:val="16"/>
          <w:szCs w:val="16"/>
        </w:rPr>
        <w:t xml:space="preserve">Руководитель администрации </w:t>
      </w:r>
      <w:r w:rsidR="006B0735" w:rsidRPr="00A14C1F">
        <w:rPr>
          <w:sz w:val="16"/>
          <w:szCs w:val="16"/>
        </w:rPr>
        <w:t>Еловского сельсовета</w:t>
      </w:r>
    </w:p>
    <w:p w:rsidR="006B0735" w:rsidRPr="00A14C1F" w:rsidRDefault="006B0735" w:rsidP="00BF399D">
      <w:pPr>
        <w:pStyle w:val="ConsPlusNormal"/>
        <w:jc w:val="right"/>
        <w:rPr>
          <w:sz w:val="16"/>
          <w:szCs w:val="16"/>
        </w:rPr>
      </w:pPr>
      <w:r w:rsidRPr="00A14C1F">
        <w:rPr>
          <w:sz w:val="16"/>
          <w:szCs w:val="16"/>
        </w:rPr>
        <w:t>Балахтинского района Красноярского края</w:t>
      </w:r>
    </w:p>
    <w:p w:rsidR="00BF399D" w:rsidRPr="00A14C1F" w:rsidRDefault="00BF399D" w:rsidP="00BF399D">
      <w:pPr>
        <w:pStyle w:val="ConsPlusNormal"/>
        <w:jc w:val="both"/>
        <w:rPr>
          <w:sz w:val="16"/>
          <w:szCs w:val="16"/>
        </w:rPr>
      </w:pPr>
    </w:p>
    <w:p w:rsidR="00BF399D" w:rsidRPr="00A14C1F" w:rsidRDefault="00BF399D" w:rsidP="00BF399D">
      <w:pPr>
        <w:pStyle w:val="ConsPlusNormal"/>
        <w:jc w:val="right"/>
        <w:rPr>
          <w:sz w:val="16"/>
          <w:szCs w:val="16"/>
        </w:rPr>
      </w:pPr>
      <w:r w:rsidRPr="00A14C1F">
        <w:rPr>
          <w:sz w:val="16"/>
          <w:szCs w:val="16"/>
        </w:rPr>
        <w:t>"___" _____________ 20__ г.</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АКТ                  │   Номер   │    Дата     │</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о выявленных дефектах оборудования  │ документа │ составления │</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           │             │</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w:t>
      </w:r>
    </w:p>
    <w:p w:rsidR="00BF399D" w:rsidRPr="00A14C1F" w:rsidRDefault="00BF399D" w:rsidP="00BF399D">
      <w:pPr>
        <w:pStyle w:val="ConsPlusNormal"/>
        <w:jc w:val="both"/>
        <w:rPr>
          <w:sz w:val="16"/>
          <w:szCs w:val="16"/>
        </w:rPr>
      </w:pP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___________________________________________________________________________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w:t>
      </w:r>
      <w:r w:rsidRPr="00A14C1F">
        <w:rPr>
          <w:rFonts w:ascii="Times New Roman" w:hAnsi="Times New Roman" w:cs="Times New Roman"/>
          <w:i/>
          <w:iCs/>
          <w:sz w:val="16"/>
          <w:szCs w:val="16"/>
        </w:rPr>
        <w:t>(наименование учреждения)</w:t>
      </w:r>
    </w:p>
    <w:p w:rsidR="00BF399D" w:rsidRPr="00A14C1F" w:rsidRDefault="00BF399D" w:rsidP="00BF399D">
      <w:pPr>
        <w:pStyle w:val="ConsPlusNonformat"/>
        <w:jc w:val="both"/>
        <w:rPr>
          <w:rFonts w:ascii="Times New Roman" w:hAnsi="Times New Roman" w:cs="Times New Roman"/>
          <w:sz w:val="16"/>
          <w:szCs w:val="16"/>
        </w:rPr>
      </w:pP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Местонахождение оборудования 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w:t>
      </w:r>
      <w:r w:rsidRPr="00A14C1F">
        <w:rPr>
          <w:rFonts w:ascii="Times New Roman" w:hAnsi="Times New Roman" w:cs="Times New Roman"/>
          <w:i/>
          <w:iCs/>
          <w:sz w:val="16"/>
          <w:szCs w:val="16"/>
        </w:rPr>
        <w:t>(адрес, здание, сооружение, цех)</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Организация-изготовитель 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w:t>
      </w:r>
      <w:r w:rsidRPr="00A14C1F">
        <w:rPr>
          <w:rFonts w:ascii="Times New Roman" w:hAnsi="Times New Roman" w:cs="Times New Roman"/>
          <w:i/>
          <w:iCs/>
          <w:sz w:val="16"/>
          <w:szCs w:val="16"/>
        </w:rPr>
        <w:t>(наименование)</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Организация-поставщик 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w:t>
      </w:r>
      <w:r w:rsidRPr="00A14C1F">
        <w:rPr>
          <w:rFonts w:ascii="Times New Roman" w:hAnsi="Times New Roman" w:cs="Times New Roman"/>
          <w:i/>
          <w:iCs/>
          <w:sz w:val="16"/>
          <w:szCs w:val="16"/>
        </w:rPr>
        <w:t>(наименование)</w:t>
      </w:r>
    </w:p>
    <w:p w:rsidR="00BF399D" w:rsidRPr="00A14C1F" w:rsidRDefault="00BF399D" w:rsidP="00BF399D">
      <w:pPr>
        <w:pStyle w:val="ConsPlusNonformat"/>
        <w:jc w:val="both"/>
        <w:rPr>
          <w:rFonts w:ascii="Times New Roman" w:hAnsi="Times New Roman" w:cs="Times New Roman"/>
          <w:sz w:val="16"/>
          <w:szCs w:val="16"/>
        </w:rPr>
      </w:pP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1. В процессе ______________________________________________ перечисленного</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w:t>
      </w:r>
      <w:r w:rsidRPr="00A14C1F">
        <w:rPr>
          <w:rFonts w:ascii="Times New Roman" w:hAnsi="Times New Roman" w:cs="Times New Roman"/>
          <w:i/>
          <w:iCs/>
          <w:sz w:val="16"/>
          <w:szCs w:val="16"/>
        </w:rPr>
        <w:t>(осмотра, приема, монтажа, наладки, испытания)</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ниже оборудования обнаружены следующие дефекты:</w:t>
      </w:r>
    </w:p>
    <w:p w:rsidR="00BF399D" w:rsidRPr="00A14C1F" w:rsidRDefault="00BF399D" w:rsidP="00BF399D">
      <w:pPr>
        <w:pStyle w:val="ConsPlusNormal"/>
        <w:jc w:val="both"/>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701"/>
        <w:gridCol w:w="964"/>
        <w:gridCol w:w="1814"/>
        <w:gridCol w:w="1985"/>
        <w:gridCol w:w="1985"/>
        <w:gridCol w:w="2098"/>
      </w:tblGrid>
      <w:tr w:rsidR="00BF399D" w:rsidRPr="00A14C1F" w:rsidTr="000E2435">
        <w:tc>
          <w:tcPr>
            <w:tcW w:w="6520" w:type="dxa"/>
            <w:gridSpan w:val="4"/>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Оборудование</w:t>
            </w:r>
          </w:p>
        </w:tc>
        <w:tc>
          <w:tcPr>
            <w:tcW w:w="3970" w:type="dxa"/>
            <w:gridSpan w:val="2"/>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Дата</w:t>
            </w:r>
          </w:p>
        </w:tc>
        <w:tc>
          <w:tcPr>
            <w:tcW w:w="2098" w:type="dxa"/>
            <w:vMerge w:val="restart"/>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Обнаруженные дефекты</w:t>
            </w:r>
          </w:p>
        </w:tc>
      </w:tr>
      <w:tr w:rsidR="00BF399D" w:rsidRPr="00A14C1F" w:rsidTr="000E2435">
        <w:tc>
          <w:tcPr>
            <w:tcW w:w="204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lastRenderedPageBreak/>
              <w:t>Наименование</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 паспорта или маркировка</w:t>
            </w:r>
          </w:p>
        </w:tc>
        <w:tc>
          <w:tcPr>
            <w:tcW w:w="96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Тип, марка</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Проектная организация</w:t>
            </w: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Изготовления оборудования</w:t>
            </w: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Поступления оборудования</w:t>
            </w:r>
          </w:p>
        </w:tc>
        <w:tc>
          <w:tcPr>
            <w:tcW w:w="2098"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p>
        </w:tc>
      </w:tr>
      <w:tr w:rsidR="00BF399D" w:rsidRPr="00A14C1F" w:rsidTr="000E2435">
        <w:tc>
          <w:tcPr>
            <w:tcW w:w="204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2</w:t>
            </w:r>
          </w:p>
        </w:tc>
        <w:tc>
          <w:tcPr>
            <w:tcW w:w="96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3</w:t>
            </w: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4</w:t>
            </w: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5</w:t>
            </w: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6</w:t>
            </w:r>
          </w:p>
        </w:tc>
        <w:tc>
          <w:tcPr>
            <w:tcW w:w="2098"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16"/>
                <w:szCs w:val="16"/>
              </w:rPr>
            </w:pPr>
            <w:r w:rsidRPr="00A14C1F">
              <w:rPr>
                <w:sz w:val="16"/>
                <w:szCs w:val="16"/>
              </w:rPr>
              <w:t>7</w:t>
            </w:r>
          </w:p>
        </w:tc>
      </w:tr>
      <w:tr w:rsidR="00BF399D" w:rsidRPr="00A14C1F" w:rsidTr="000E2435">
        <w:tc>
          <w:tcPr>
            <w:tcW w:w="204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2098"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r>
      <w:tr w:rsidR="00BF399D" w:rsidRPr="00A14C1F" w:rsidTr="000E2435">
        <w:tc>
          <w:tcPr>
            <w:tcW w:w="204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2098"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r>
      <w:tr w:rsidR="00BF399D" w:rsidRPr="00A14C1F" w:rsidTr="000E2435">
        <w:tc>
          <w:tcPr>
            <w:tcW w:w="204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2098"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r>
      <w:tr w:rsidR="00BF399D" w:rsidRPr="00A14C1F" w:rsidTr="000E2435">
        <w:tc>
          <w:tcPr>
            <w:tcW w:w="204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2098"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r>
      <w:tr w:rsidR="00BF399D" w:rsidRPr="00A14C1F" w:rsidTr="000E2435">
        <w:tc>
          <w:tcPr>
            <w:tcW w:w="204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c>
          <w:tcPr>
            <w:tcW w:w="2098"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16"/>
                <w:szCs w:val="16"/>
              </w:rPr>
            </w:pPr>
          </w:p>
        </w:tc>
      </w:tr>
    </w:tbl>
    <w:p w:rsidR="00BF399D" w:rsidRPr="00A14C1F" w:rsidRDefault="00BF399D" w:rsidP="00BF399D">
      <w:pPr>
        <w:pStyle w:val="ConsPlusNormal"/>
        <w:jc w:val="both"/>
        <w:rPr>
          <w:sz w:val="16"/>
          <w:szCs w:val="16"/>
        </w:rPr>
      </w:pP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2. Для устранения выявленных дефектов необходимо: 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___________________________________________________________________________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w:t>
      </w:r>
      <w:r w:rsidRPr="00A14C1F">
        <w:rPr>
          <w:rFonts w:ascii="Times New Roman" w:hAnsi="Times New Roman" w:cs="Times New Roman"/>
          <w:i/>
          <w:iCs/>
          <w:sz w:val="16"/>
          <w:szCs w:val="16"/>
        </w:rPr>
        <w:t>(подробно указываются мероприятия или работы</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w:t>
      </w:r>
      <w:r w:rsidRPr="00A14C1F">
        <w:rPr>
          <w:rFonts w:ascii="Times New Roman" w:hAnsi="Times New Roman" w:cs="Times New Roman"/>
          <w:i/>
          <w:iCs/>
          <w:sz w:val="16"/>
          <w:szCs w:val="16"/>
        </w:rPr>
        <w:t>по устранению выявленных дефектов,</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w:t>
      </w:r>
      <w:r w:rsidRPr="00A14C1F">
        <w:rPr>
          <w:rFonts w:ascii="Times New Roman" w:hAnsi="Times New Roman" w:cs="Times New Roman"/>
          <w:i/>
          <w:iCs/>
          <w:sz w:val="16"/>
          <w:szCs w:val="16"/>
        </w:rPr>
        <w:t>исполнители и сроки исполнения)</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___________________________________________________________________________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___________________________________________________________________________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___________________________________________________________________________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___________________________________________________________________________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___________________________________________________________________________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___________________________________________________________________________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___________________________________________________________________________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Члены комиссии ____________________________________________________________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(должность, Ф.И.О., подпись)</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____________________________________________________________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(должность, Ф.И.О., подпись)</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____________________________________________________________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(должность, Ф.И.О., подпись)</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____________________________________________________________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(должность, Ф.И.О., подпись)</w:t>
      </w:r>
    </w:p>
    <w:p w:rsidR="00BF399D" w:rsidRPr="00A14C1F" w:rsidRDefault="00BF399D" w:rsidP="00BF399D">
      <w:pPr>
        <w:pStyle w:val="ConsPlusNonformat"/>
        <w:jc w:val="both"/>
        <w:rPr>
          <w:rFonts w:ascii="Times New Roman" w:hAnsi="Times New Roman" w:cs="Times New Roman"/>
          <w:sz w:val="16"/>
          <w:szCs w:val="16"/>
        </w:rPr>
      </w:pP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Акт составил</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____________________        __________________        _____________________</w:t>
      </w:r>
    </w:p>
    <w:p w:rsidR="00BF399D" w:rsidRPr="00A14C1F" w:rsidRDefault="00BF399D" w:rsidP="00BF399D">
      <w:pPr>
        <w:pStyle w:val="ConsPlusNonformat"/>
        <w:jc w:val="both"/>
        <w:rPr>
          <w:rFonts w:ascii="Times New Roman" w:hAnsi="Times New Roman" w:cs="Times New Roman"/>
          <w:sz w:val="16"/>
          <w:szCs w:val="16"/>
        </w:rPr>
      </w:pPr>
      <w:r w:rsidRPr="00A14C1F">
        <w:rPr>
          <w:rFonts w:ascii="Times New Roman" w:hAnsi="Times New Roman" w:cs="Times New Roman"/>
          <w:sz w:val="16"/>
          <w:szCs w:val="16"/>
        </w:rPr>
        <w:t xml:space="preserve">    (должность)                  (подпись)            (расшифровка подписи)</w:t>
      </w:r>
    </w:p>
    <w:p w:rsidR="00BF399D" w:rsidRPr="00A14C1F" w:rsidRDefault="00BF399D" w:rsidP="00BF399D">
      <w:pPr>
        <w:pStyle w:val="ConsPlusNormal"/>
        <w:jc w:val="both"/>
        <w:rPr>
          <w:sz w:val="16"/>
          <w:szCs w:val="16"/>
        </w:rPr>
      </w:pPr>
    </w:p>
    <w:p w:rsidR="00BF399D" w:rsidRPr="00A14C1F" w:rsidRDefault="00BF399D" w:rsidP="00BF399D">
      <w:pPr>
        <w:pStyle w:val="ConsPlusNormal"/>
        <w:jc w:val="both"/>
        <w:rPr>
          <w:sz w:val="16"/>
          <w:szCs w:val="16"/>
        </w:rPr>
      </w:pPr>
      <w:r w:rsidRPr="00A14C1F">
        <w:rPr>
          <w:sz w:val="16"/>
          <w:szCs w:val="16"/>
        </w:rPr>
        <w:t>Корреспонденция счетов и дата отражения операции в учете:</w:t>
      </w:r>
    </w:p>
    <w:p w:rsidR="00BF399D" w:rsidRPr="00A14C1F" w:rsidRDefault="00BF399D" w:rsidP="00BF399D">
      <w:pPr>
        <w:pStyle w:val="ConsPlusNormal"/>
        <w:jc w:val="both"/>
        <w:rPr>
          <w:sz w:val="16"/>
          <w:szCs w:val="16"/>
        </w:rPr>
      </w:pPr>
      <w:r w:rsidRPr="00A14C1F">
        <w:rPr>
          <w:sz w:val="16"/>
          <w:szCs w:val="16"/>
        </w:rPr>
        <w:t>(заполняется бухгалтерией)</w:t>
      </w:r>
    </w:p>
    <w:p w:rsidR="00BF399D" w:rsidRPr="00A14C1F" w:rsidRDefault="00BF399D" w:rsidP="00BF399D">
      <w:pPr>
        <w:pStyle w:val="ConsPlusNormal"/>
        <w:jc w:val="both"/>
        <w:rPr>
          <w:sz w:val="16"/>
          <w:szCs w:val="16"/>
        </w:rPr>
      </w:pPr>
      <w:r w:rsidRPr="00A14C1F">
        <w:rPr>
          <w:sz w:val="16"/>
          <w:szCs w:val="16"/>
        </w:rPr>
        <w:t>Дебет: _______________________</w:t>
      </w:r>
    </w:p>
    <w:p w:rsidR="00BF399D" w:rsidRPr="00A14C1F" w:rsidRDefault="00BF399D" w:rsidP="00BF399D">
      <w:pPr>
        <w:pStyle w:val="ConsPlusNormal"/>
        <w:jc w:val="both"/>
        <w:rPr>
          <w:sz w:val="16"/>
          <w:szCs w:val="16"/>
        </w:rPr>
      </w:pPr>
      <w:r w:rsidRPr="00A14C1F">
        <w:rPr>
          <w:sz w:val="16"/>
          <w:szCs w:val="16"/>
        </w:rPr>
        <w:t>Кредит: ______________________</w:t>
      </w:r>
    </w:p>
    <w:p w:rsidR="00BF399D" w:rsidRDefault="00BF399D" w:rsidP="00BF399D">
      <w:pPr>
        <w:pStyle w:val="ConsPlusNormal"/>
        <w:jc w:val="both"/>
      </w:pPr>
    </w:p>
    <w:p w:rsidR="00A14C1F" w:rsidRDefault="00A14C1F" w:rsidP="00BF399D">
      <w:pPr>
        <w:pStyle w:val="ConsPlusNormal"/>
        <w:jc w:val="both"/>
      </w:pPr>
    </w:p>
    <w:p w:rsidR="00A14C1F" w:rsidRDefault="00A14C1F" w:rsidP="00BF399D">
      <w:pPr>
        <w:pStyle w:val="ConsPlusNormal"/>
        <w:jc w:val="both"/>
      </w:pPr>
    </w:p>
    <w:p w:rsidR="00A14C1F" w:rsidRPr="009132A1" w:rsidRDefault="00A14C1F" w:rsidP="00BF39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1"/>
        <w:gridCol w:w="264"/>
        <w:gridCol w:w="264"/>
        <w:gridCol w:w="264"/>
        <w:gridCol w:w="264"/>
        <w:gridCol w:w="264"/>
        <w:gridCol w:w="264"/>
        <w:gridCol w:w="264"/>
        <w:gridCol w:w="1359"/>
        <w:gridCol w:w="261"/>
        <w:gridCol w:w="264"/>
        <w:gridCol w:w="264"/>
        <w:gridCol w:w="264"/>
        <w:gridCol w:w="261"/>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BF399D" w:rsidRPr="009132A1" w:rsidTr="000E2435">
        <w:tc>
          <w:tcPr>
            <w:tcW w:w="10326" w:type="dxa"/>
            <w:gridSpan w:val="35"/>
            <w:vAlign w:val="bottom"/>
          </w:tcPr>
          <w:p w:rsidR="00BF399D" w:rsidRPr="00A14C1F" w:rsidRDefault="00BF399D" w:rsidP="000E2435">
            <w:pPr>
              <w:pStyle w:val="ConsPlusNormal"/>
              <w:rPr>
                <w:sz w:val="20"/>
                <w:szCs w:val="20"/>
              </w:rPr>
            </w:pPr>
            <w:r w:rsidRPr="00A14C1F">
              <w:rPr>
                <w:b/>
                <w:bCs/>
                <w:sz w:val="20"/>
                <w:szCs w:val="20"/>
              </w:rPr>
              <w:lastRenderedPageBreak/>
              <w:t>Корреспонденция счетов отражена</w:t>
            </w: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9132A1" w:rsidRDefault="00BF399D" w:rsidP="000E2435">
            <w:pPr>
              <w:pStyle w:val="ConsPlusNormal"/>
            </w:pPr>
          </w:p>
        </w:tc>
        <w:tc>
          <w:tcPr>
            <w:tcW w:w="264" w:type="dxa"/>
            <w:vAlign w:val="bottom"/>
          </w:tcPr>
          <w:p w:rsidR="00BF399D" w:rsidRPr="009132A1" w:rsidRDefault="00BF399D" w:rsidP="000E2435">
            <w:pPr>
              <w:pStyle w:val="ConsPlusNormal"/>
            </w:pPr>
          </w:p>
        </w:tc>
        <w:tc>
          <w:tcPr>
            <w:tcW w:w="264" w:type="dxa"/>
            <w:vAlign w:val="bottom"/>
          </w:tcPr>
          <w:p w:rsidR="00BF399D" w:rsidRPr="009132A1" w:rsidRDefault="00BF399D" w:rsidP="000E2435">
            <w:pPr>
              <w:pStyle w:val="ConsPlusNormal"/>
            </w:pPr>
          </w:p>
        </w:tc>
      </w:tr>
      <w:tr w:rsidR="00BF399D" w:rsidRPr="009132A1" w:rsidTr="000E2435">
        <w:tc>
          <w:tcPr>
            <w:tcW w:w="6894" w:type="dxa"/>
            <w:gridSpan w:val="22"/>
            <w:vAlign w:val="bottom"/>
          </w:tcPr>
          <w:p w:rsidR="00BF399D" w:rsidRPr="00A14C1F" w:rsidRDefault="00BF399D" w:rsidP="000E2435">
            <w:pPr>
              <w:pStyle w:val="ConsPlusNormal"/>
              <w:rPr>
                <w:sz w:val="20"/>
                <w:szCs w:val="20"/>
              </w:rPr>
            </w:pPr>
            <w:r w:rsidRPr="00A14C1F">
              <w:rPr>
                <w:b/>
                <w:bCs/>
                <w:sz w:val="20"/>
                <w:szCs w:val="20"/>
              </w:rPr>
              <w:t>в журнале операций за</w:t>
            </w:r>
          </w:p>
        </w:tc>
        <w:tc>
          <w:tcPr>
            <w:tcW w:w="3432" w:type="dxa"/>
            <w:gridSpan w:val="13"/>
            <w:tcBorders>
              <w:bottom w:val="single" w:sz="4" w:space="0" w:color="auto"/>
            </w:tcBorders>
            <w:vAlign w:val="bottom"/>
          </w:tcPr>
          <w:p w:rsidR="00BF399D" w:rsidRPr="00A14C1F" w:rsidRDefault="00BF399D" w:rsidP="000E2435">
            <w:pPr>
              <w:pStyle w:val="ConsPlusNormal"/>
              <w:rPr>
                <w:sz w:val="20"/>
                <w:szCs w:val="20"/>
              </w:rPr>
            </w:pPr>
          </w:p>
        </w:tc>
        <w:tc>
          <w:tcPr>
            <w:tcW w:w="1056" w:type="dxa"/>
            <w:gridSpan w:val="4"/>
            <w:vAlign w:val="bottom"/>
          </w:tcPr>
          <w:p w:rsidR="00BF399D" w:rsidRPr="00A14C1F" w:rsidRDefault="00BF399D" w:rsidP="000E2435">
            <w:pPr>
              <w:pStyle w:val="ConsPlusNormal"/>
              <w:jc w:val="right"/>
              <w:rPr>
                <w:sz w:val="20"/>
                <w:szCs w:val="20"/>
              </w:rPr>
            </w:pPr>
            <w:r w:rsidRPr="00A14C1F">
              <w:rPr>
                <w:b/>
                <w:bCs/>
                <w:sz w:val="20"/>
                <w:szCs w:val="20"/>
              </w:rPr>
              <w:t>20</w:t>
            </w:r>
          </w:p>
        </w:tc>
        <w:tc>
          <w:tcPr>
            <w:tcW w:w="792" w:type="dxa"/>
            <w:gridSpan w:val="3"/>
            <w:tcBorders>
              <w:bottom w:val="single" w:sz="4" w:space="0" w:color="auto"/>
            </w:tcBorders>
            <w:vAlign w:val="bottom"/>
          </w:tcPr>
          <w:p w:rsidR="00BF399D" w:rsidRPr="00A14C1F" w:rsidRDefault="00BF399D" w:rsidP="000E2435">
            <w:pPr>
              <w:pStyle w:val="ConsPlusNormal"/>
              <w:rPr>
                <w:sz w:val="20"/>
                <w:szCs w:val="20"/>
              </w:rPr>
            </w:pPr>
          </w:p>
        </w:tc>
        <w:tc>
          <w:tcPr>
            <w:tcW w:w="792" w:type="dxa"/>
            <w:gridSpan w:val="3"/>
            <w:vAlign w:val="bottom"/>
          </w:tcPr>
          <w:p w:rsidR="00BF399D" w:rsidRPr="009132A1" w:rsidRDefault="00BF399D" w:rsidP="000E2435">
            <w:pPr>
              <w:pStyle w:val="ConsPlusNormal"/>
            </w:pPr>
            <w:r w:rsidRPr="009132A1">
              <w:rPr>
                <w:b/>
                <w:bCs/>
              </w:rPr>
              <w:t>г.</w:t>
            </w:r>
          </w:p>
        </w:tc>
      </w:tr>
      <w:tr w:rsidR="00BF399D" w:rsidRPr="009132A1" w:rsidTr="000E2435">
        <w:tc>
          <w:tcPr>
            <w:tcW w:w="261"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1359" w:type="dxa"/>
            <w:vAlign w:val="bottom"/>
          </w:tcPr>
          <w:p w:rsidR="00BF399D" w:rsidRPr="00A14C1F" w:rsidRDefault="00BF399D" w:rsidP="000E2435">
            <w:pPr>
              <w:pStyle w:val="ConsPlusNormal"/>
              <w:rPr>
                <w:sz w:val="20"/>
                <w:szCs w:val="20"/>
              </w:rPr>
            </w:pPr>
          </w:p>
        </w:tc>
        <w:tc>
          <w:tcPr>
            <w:tcW w:w="261"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1"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tcBorders>
              <w:top w:val="single" w:sz="4" w:space="0" w:color="auto"/>
            </w:tcBorders>
            <w:vAlign w:val="bottom"/>
          </w:tcPr>
          <w:p w:rsidR="00BF399D" w:rsidRPr="00A14C1F" w:rsidRDefault="00BF399D" w:rsidP="000E2435">
            <w:pPr>
              <w:pStyle w:val="ConsPlusNormal"/>
              <w:rPr>
                <w:sz w:val="20"/>
                <w:szCs w:val="20"/>
              </w:rPr>
            </w:pPr>
          </w:p>
        </w:tc>
        <w:tc>
          <w:tcPr>
            <w:tcW w:w="264" w:type="dxa"/>
            <w:vAlign w:val="bottom"/>
          </w:tcPr>
          <w:p w:rsidR="00BF399D" w:rsidRPr="009132A1" w:rsidRDefault="00BF399D" w:rsidP="000E2435">
            <w:pPr>
              <w:pStyle w:val="ConsPlusNormal"/>
            </w:pPr>
          </w:p>
        </w:tc>
        <w:tc>
          <w:tcPr>
            <w:tcW w:w="264" w:type="dxa"/>
            <w:vAlign w:val="bottom"/>
          </w:tcPr>
          <w:p w:rsidR="00BF399D" w:rsidRPr="009132A1" w:rsidRDefault="00BF399D" w:rsidP="000E2435">
            <w:pPr>
              <w:pStyle w:val="ConsPlusNormal"/>
            </w:pPr>
          </w:p>
        </w:tc>
        <w:tc>
          <w:tcPr>
            <w:tcW w:w="264" w:type="dxa"/>
            <w:vAlign w:val="bottom"/>
          </w:tcPr>
          <w:p w:rsidR="00BF399D" w:rsidRPr="009132A1" w:rsidRDefault="00BF399D" w:rsidP="000E2435">
            <w:pPr>
              <w:pStyle w:val="ConsPlusNormal"/>
            </w:pPr>
          </w:p>
        </w:tc>
      </w:tr>
      <w:tr w:rsidR="00BF399D" w:rsidRPr="009132A1" w:rsidTr="000E2435">
        <w:tc>
          <w:tcPr>
            <w:tcW w:w="3468" w:type="dxa"/>
            <w:gridSpan w:val="9"/>
            <w:vAlign w:val="bottom"/>
          </w:tcPr>
          <w:p w:rsidR="00BF399D" w:rsidRPr="00A14C1F" w:rsidRDefault="00BF399D" w:rsidP="000E2435">
            <w:pPr>
              <w:pStyle w:val="ConsPlusNormal"/>
              <w:rPr>
                <w:sz w:val="20"/>
                <w:szCs w:val="20"/>
              </w:rPr>
            </w:pPr>
            <w:r w:rsidRPr="00A14C1F">
              <w:rPr>
                <w:sz w:val="20"/>
                <w:szCs w:val="20"/>
              </w:rPr>
              <w:t>Главный</w:t>
            </w:r>
          </w:p>
        </w:tc>
        <w:tc>
          <w:tcPr>
            <w:tcW w:w="3426" w:type="dxa"/>
            <w:gridSpan w:val="13"/>
            <w:tcBorders>
              <w:bottom w:val="single" w:sz="4" w:space="0" w:color="auto"/>
            </w:tcBorders>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5016" w:type="dxa"/>
            <w:gridSpan w:val="19"/>
            <w:tcBorders>
              <w:bottom w:val="single" w:sz="4" w:space="0" w:color="auto"/>
            </w:tcBorders>
            <w:vAlign w:val="bottom"/>
          </w:tcPr>
          <w:p w:rsidR="00BF399D" w:rsidRPr="00A14C1F" w:rsidRDefault="00BF399D" w:rsidP="000E2435">
            <w:pPr>
              <w:pStyle w:val="ConsPlusNormal"/>
              <w:rPr>
                <w:sz w:val="20"/>
                <w:szCs w:val="20"/>
              </w:rPr>
            </w:pPr>
          </w:p>
        </w:tc>
        <w:tc>
          <w:tcPr>
            <w:tcW w:w="264" w:type="dxa"/>
            <w:vAlign w:val="bottom"/>
          </w:tcPr>
          <w:p w:rsidR="00BF399D" w:rsidRPr="009132A1" w:rsidRDefault="00BF399D" w:rsidP="000E2435">
            <w:pPr>
              <w:pStyle w:val="ConsPlusNormal"/>
            </w:pPr>
          </w:p>
        </w:tc>
        <w:tc>
          <w:tcPr>
            <w:tcW w:w="264" w:type="dxa"/>
            <w:vAlign w:val="bottom"/>
          </w:tcPr>
          <w:p w:rsidR="00BF399D" w:rsidRPr="009132A1" w:rsidRDefault="00BF399D" w:rsidP="000E2435">
            <w:pPr>
              <w:pStyle w:val="ConsPlusNormal"/>
            </w:pPr>
          </w:p>
        </w:tc>
      </w:tr>
      <w:tr w:rsidR="00BF399D" w:rsidRPr="009132A1" w:rsidTr="000E2435">
        <w:tc>
          <w:tcPr>
            <w:tcW w:w="3468" w:type="dxa"/>
            <w:gridSpan w:val="9"/>
          </w:tcPr>
          <w:p w:rsidR="00BF399D" w:rsidRPr="00A14C1F" w:rsidRDefault="00BF399D" w:rsidP="000E2435">
            <w:pPr>
              <w:pStyle w:val="ConsPlusNormal"/>
              <w:rPr>
                <w:sz w:val="20"/>
                <w:szCs w:val="20"/>
              </w:rPr>
            </w:pPr>
            <w:r w:rsidRPr="00A14C1F">
              <w:rPr>
                <w:sz w:val="20"/>
                <w:szCs w:val="20"/>
              </w:rPr>
              <w:t>Бухгалтер</w:t>
            </w:r>
          </w:p>
        </w:tc>
        <w:tc>
          <w:tcPr>
            <w:tcW w:w="3426" w:type="dxa"/>
            <w:gridSpan w:val="13"/>
            <w:tcBorders>
              <w:top w:val="single" w:sz="4" w:space="0" w:color="auto"/>
            </w:tcBorders>
          </w:tcPr>
          <w:p w:rsidR="00BF399D" w:rsidRPr="00A14C1F" w:rsidRDefault="00BF399D" w:rsidP="000E2435">
            <w:pPr>
              <w:pStyle w:val="ConsPlusNormal"/>
              <w:jc w:val="center"/>
              <w:rPr>
                <w:sz w:val="20"/>
                <w:szCs w:val="20"/>
              </w:rPr>
            </w:pPr>
            <w:r w:rsidRPr="00A14C1F">
              <w:rPr>
                <w:sz w:val="20"/>
                <w:szCs w:val="20"/>
              </w:rPr>
              <w:t>(подпись)</w:t>
            </w: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5016" w:type="dxa"/>
            <w:gridSpan w:val="19"/>
            <w:tcBorders>
              <w:top w:val="single" w:sz="4" w:space="0" w:color="auto"/>
            </w:tcBorders>
          </w:tcPr>
          <w:p w:rsidR="00BF399D" w:rsidRPr="00A14C1F" w:rsidRDefault="00BF399D" w:rsidP="000E2435">
            <w:pPr>
              <w:pStyle w:val="ConsPlusNormal"/>
              <w:jc w:val="center"/>
              <w:rPr>
                <w:sz w:val="20"/>
                <w:szCs w:val="20"/>
              </w:rPr>
            </w:pPr>
            <w:r w:rsidRPr="00A14C1F">
              <w:rPr>
                <w:sz w:val="20"/>
                <w:szCs w:val="20"/>
              </w:rPr>
              <w:t>(расшифровка подписи)</w:t>
            </w:r>
          </w:p>
        </w:tc>
        <w:tc>
          <w:tcPr>
            <w:tcW w:w="264" w:type="dxa"/>
            <w:vAlign w:val="bottom"/>
          </w:tcPr>
          <w:p w:rsidR="00BF399D" w:rsidRPr="009132A1" w:rsidRDefault="00BF399D" w:rsidP="000E2435">
            <w:pPr>
              <w:pStyle w:val="ConsPlusNormal"/>
            </w:pPr>
          </w:p>
        </w:tc>
        <w:tc>
          <w:tcPr>
            <w:tcW w:w="264" w:type="dxa"/>
            <w:vAlign w:val="bottom"/>
          </w:tcPr>
          <w:p w:rsidR="00BF399D" w:rsidRPr="009132A1" w:rsidRDefault="00BF399D" w:rsidP="000E2435">
            <w:pPr>
              <w:pStyle w:val="ConsPlusNormal"/>
            </w:pPr>
          </w:p>
        </w:tc>
      </w:tr>
      <w:tr w:rsidR="00BF399D" w:rsidRPr="009132A1" w:rsidTr="000E2435">
        <w:tc>
          <w:tcPr>
            <w:tcW w:w="261"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1359" w:type="dxa"/>
            <w:vAlign w:val="bottom"/>
          </w:tcPr>
          <w:p w:rsidR="00BF399D" w:rsidRPr="00A14C1F" w:rsidRDefault="00BF399D" w:rsidP="000E2435">
            <w:pPr>
              <w:pStyle w:val="ConsPlusNormal"/>
              <w:rPr>
                <w:sz w:val="20"/>
                <w:szCs w:val="20"/>
              </w:rPr>
            </w:pPr>
          </w:p>
        </w:tc>
        <w:tc>
          <w:tcPr>
            <w:tcW w:w="261"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1"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1056" w:type="dxa"/>
            <w:gridSpan w:val="4"/>
            <w:vAlign w:val="bottom"/>
          </w:tcPr>
          <w:p w:rsidR="00BF399D" w:rsidRPr="00A14C1F" w:rsidRDefault="00BF399D" w:rsidP="000E2435">
            <w:pPr>
              <w:pStyle w:val="ConsPlusNormal"/>
              <w:rPr>
                <w:sz w:val="20"/>
                <w:szCs w:val="20"/>
              </w:rPr>
            </w:pPr>
            <w:r w:rsidRPr="00A14C1F">
              <w:rPr>
                <w:sz w:val="20"/>
                <w:szCs w:val="20"/>
              </w:rPr>
              <w:t>МП</w:t>
            </w: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9132A1" w:rsidRDefault="00BF399D" w:rsidP="000E2435">
            <w:pPr>
              <w:pStyle w:val="ConsPlusNormal"/>
            </w:pPr>
          </w:p>
        </w:tc>
        <w:tc>
          <w:tcPr>
            <w:tcW w:w="264" w:type="dxa"/>
            <w:vAlign w:val="bottom"/>
          </w:tcPr>
          <w:p w:rsidR="00BF399D" w:rsidRPr="009132A1" w:rsidRDefault="00BF399D" w:rsidP="000E2435">
            <w:pPr>
              <w:pStyle w:val="ConsPlusNormal"/>
            </w:pPr>
          </w:p>
        </w:tc>
        <w:tc>
          <w:tcPr>
            <w:tcW w:w="264" w:type="dxa"/>
            <w:vAlign w:val="bottom"/>
          </w:tcPr>
          <w:p w:rsidR="00BF399D" w:rsidRPr="009132A1" w:rsidRDefault="00BF399D" w:rsidP="000E2435">
            <w:pPr>
              <w:pStyle w:val="ConsPlusNormal"/>
            </w:pPr>
          </w:p>
        </w:tc>
      </w:tr>
      <w:tr w:rsidR="00BF399D" w:rsidRPr="009132A1" w:rsidTr="000E2435">
        <w:tc>
          <w:tcPr>
            <w:tcW w:w="525" w:type="dxa"/>
            <w:gridSpan w:val="2"/>
            <w:vAlign w:val="bottom"/>
          </w:tcPr>
          <w:p w:rsidR="00BF399D" w:rsidRPr="00A14C1F" w:rsidRDefault="00BF399D" w:rsidP="000E2435">
            <w:pPr>
              <w:pStyle w:val="ConsPlusNormal"/>
              <w:jc w:val="right"/>
              <w:rPr>
                <w:sz w:val="20"/>
                <w:szCs w:val="20"/>
              </w:rPr>
            </w:pPr>
            <w:r w:rsidRPr="00A14C1F">
              <w:rPr>
                <w:sz w:val="20"/>
                <w:szCs w:val="20"/>
              </w:rPr>
              <w:t>"</w:t>
            </w:r>
          </w:p>
        </w:tc>
        <w:tc>
          <w:tcPr>
            <w:tcW w:w="1584" w:type="dxa"/>
            <w:gridSpan w:val="6"/>
            <w:tcBorders>
              <w:bottom w:val="single" w:sz="4" w:space="0" w:color="auto"/>
            </w:tcBorders>
            <w:vAlign w:val="bottom"/>
          </w:tcPr>
          <w:p w:rsidR="00BF399D" w:rsidRPr="00A14C1F" w:rsidRDefault="00BF399D" w:rsidP="000E2435">
            <w:pPr>
              <w:pStyle w:val="ConsPlusNormal"/>
              <w:rPr>
                <w:sz w:val="20"/>
                <w:szCs w:val="20"/>
              </w:rPr>
            </w:pPr>
          </w:p>
        </w:tc>
        <w:tc>
          <w:tcPr>
            <w:tcW w:w="1884" w:type="dxa"/>
            <w:gridSpan w:val="3"/>
            <w:vAlign w:val="bottom"/>
          </w:tcPr>
          <w:p w:rsidR="00BF399D" w:rsidRPr="00A14C1F" w:rsidRDefault="00BF399D" w:rsidP="000E2435">
            <w:pPr>
              <w:pStyle w:val="ConsPlusNormal"/>
              <w:rPr>
                <w:sz w:val="20"/>
                <w:szCs w:val="20"/>
              </w:rPr>
            </w:pPr>
            <w:r w:rsidRPr="00A14C1F">
              <w:rPr>
                <w:sz w:val="20"/>
                <w:szCs w:val="20"/>
              </w:rPr>
              <w:t>"</w:t>
            </w:r>
          </w:p>
        </w:tc>
        <w:tc>
          <w:tcPr>
            <w:tcW w:w="5277" w:type="dxa"/>
            <w:gridSpan w:val="20"/>
            <w:tcBorders>
              <w:bottom w:val="single" w:sz="4" w:space="0" w:color="auto"/>
            </w:tcBorders>
            <w:vAlign w:val="bottom"/>
          </w:tcPr>
          <w:p w:rsidR="00BF399D" w:rsidRPr="00A14C1F" w:rsidRDefault="00BF399D" w:rsidP="000E2435">
            <w:pPr>
              <w:pStyle w:val="ConsPlusNormal"/>
              <w:rPr>
                <w:sz w:val="20"/>
                <w:szCs w:val="20"/>
              </w:rPr>
            </w:pPr>
          </w:p>
        </w:tc>
        <w:tc>
          <w:tcPr>
            <w:tcW w:w="1056" w:type="dxa"/>
            <w:gridSpan w:val="4"/>
            <w:vAlign w:val="bottom"/>
          </w:tcPr>
          <w:p w:rsidR="00BF399D" w:rsidRPr="00A14C1F" w:rsidRDefault="00BF399D" w:rsidP="000E2435">
            <w:pPr>
              <w:pStyle w:val="ConsPlusNormal"/>
              <w:jc w:val="right"/>
              <w:rPr>
                <w:sz w:val="20"/>
                <w:szCs w:val="20"/>
              </w:rPr>
            </w:pPr>
            <w:r w:rsidRPr="00A14C1F">
              <w:rPr>
                <w:sz w:val="20"/>
                <w:szCs w:val="20"/>
              </w:rPr>
              <w:t>20</w:t>
            </w:r>
          </w:p>
        </w:tc>
        <w:tc>
          <w:tcPr>
            <w:tcW w:w="792" w:type="dxa"/>
            <w:gridSpan w:val="3"/>
            <w:tcBorders>
              <w:bottom w:val="single" w:sz="4" w:space="0" w:color="auto"/>
            </w:tcBorders>
            <w:vAlign w:val="bottom"/>
          </w:tcPr>
          <w:p w:rsidR="00BF399D" w:rsidRPr="00A14C1F" w:rsidRDefault="00BF399D" w:rsidP="000E2435">
            <w:pPr>
              <w:pStyle w:val="ConsPlusNormal"/>
              <w:rPr>
                <w:sz w:val="20"/>
                <w:szCs w:val="20"/>
              </w:rPr>
            </w:pPr>
          </w:p>
        </w:tc>
        <w:tc>
          <w:tcPr>
            <w:tcW w:w="792" w:type="dxa"/>
            <w:gridSpan w:val="3"/>
            <w:vAlign w:val="bottom"/>
          </w:tcPr>
          <w:p w:rsidR="00BF399D" w:rsidRPr="00A14C1F" w:rsidRDefault="00BF399D" w:rsidP="000E2435">
            <w:pPr>
              <w:pStyle w:val="ConsPlusNormal"/>
              <w:rPr>
                <w:sz w:val="20"/>
                <w:szCs w:val="20"/>
              </w:rPr>
            </w:pPr>
            <w:r w:rsidRPr="00A14C1F">
              <w:rPr>
                <w:sz w:val="20"/>
                <w:szCs w:val="20"/>
              </w:rPr>
              <w:t>г.</w:t>
            </w:r>
          </w:p>
        </w:tc>
        <w:tc>
          <w:tcPr>
            <w:tcW w:w="264" w:type="dxa"/>
            <w:vAlign w:val="bottom"/>
          </w:tcPr>
          <w:p w:rsidR="00BF399D" w:rsidRPr="00A14C1F" w:rsidRDefault="00BF399D" w:rsidP="000E2435">
            <w:pPr>
              <w:pStyle w:val="ConsPlusNormal"/>
              <w:rPr>
                <w:sz w:val="20"/>
                <w:szCs w:val="20"/>
              </w:rPr>
            </w:pPr>
          </w:p>
        </w:tc>
        <w:tc>
          <w:tcPr>
            <w:tcW w:w="264" w:type="dxa"/>
            <w:vAlign w:val="bottom"/>
          </w:tcPr>
          <w:p w:rsidR="00BF399D" w:rsidRPr="009132A1" w:rsidRDefault="00BF399D" w:rsidP="000E2435">
            <w:pPr>
              <w:pStyle w:val="ConsPlusNormal"/>
            </w:pPr>
          </w:p>
        </w:tc>
        <w:tc>
          <w:tcPr>
            <w:tcW w:w="264" w:type="dxa"/>
            <w:vAlign w:val="bottom"/>
          </w:tcPr>
          <w:p w:rsidR="00BF399D" w:rsidRPr="009132A1" w:rsidRDefault="00BF399D" w:rsidP="000E2435">
            <w:pPr>
              <w:pStyle w:val="ConsPlusNormal"/>
            </w:pPr>
          </w:p>
        </w:tc>
        <w:tc>
          <w:tcPr>
            <w:tcW w:w="264" w:type="dxa"/>
            <w:vAlign w:val="bottom"/>
          </w:tcPr>
          <w:p w:rsidR="00BF399D" w:rsidRPr="009132A1" w:rsidRDefault="00BF399D" w:rsidP="000E2435">
            <w:pPr>
              <w:pStyle w:val="ConsPlusNormal"/>
            </w:pPr>
          </w:p>
        </w:tc>
      </w:tr>
    </w:tbl>
    <w:p w:rsidR="00BF399D" w:rsidRPr="009132A1" w:rsidRDefault="00BF399D" w:rsidP="00BF399D">
      <w:pPr>
        <w:pStyle w:val="ConsPlusNormal"/>
        <w:jc w:val="both"/>
        <w:sectPr w:rsidR="00BF399D" w:rsidRPr="009132A1">
          <w:headerReference w:type="default" r:id="rId14"/>
          <w:footerReference w:type="default" r:id="rId15"/>
          <w:pgSz w:w="16838" w:h="11906" w:orient="landscape"/>
          <w:pgMar w:top="1133" w:right="1440" w:bottom="566" w:left="1440" w:header="0" w:footer="0" w:gutter="0"/>
          <w:cols w:space="720"/>
          <w:noEndnote/>
        </w:sectPr>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A14C1F" w:rsidRDefault="00BF399D" w:rsidP="00BF399D">
      <w:pPr>
        <w:pStyle w:val="ConsPlusNonformat"/>
        <w:jc w:val="both"/>
        <w:rPr>
          <w:rFonts w:ascii="Times New Roman" w:hAnsi="Times New Roman" w:cs="Times New Roman"/>
          <w:sz w:val="22"/>
          <w:szCs w:val="22"/>
        </w:rPr>
      </w:pPr>
      <w:r w:rsidRPr="009132A1">
        <w:rPr>
          <w:rFonts w:ascii="Times New Roman" w:hAnsi="Times New Roman" w:cs="Times New Roman"/>
        </w:rPr>
        <w:t xml:space="preserve">                                         </w:t>
      </w:r>
      <w:r w:rsidRPr="00A14C1F">
        <w:rPr>
          <w:rFonts w:ascii="Times New Roman" w:hAnsi="Times New Roman" w:cs="Times New Roman"/>
          <w:sz w:val="22"/>
          <w:szCs w:val="22"/>
        </w:rPr>
        <w:t>Утверждаю</w:t>
      </w:r>
    </w:p>
    <w:p w:rsidR="00BF399D" w:rsidRPr="00A14C1F" w:rsidRDefault="00BF399D" w:rsidP="00BF399D">
      <w:pPr>
        <w:pStyle w:val="ConsPlusNonformat"/>
        <w:jc w:val="both"/>
        <w:rPr>
          <w:rFonts w:ascii="Times New Roman" w:hAnsi="Times New Roman" w:cs="Times New Roman"/>
          <w:sz w:val="22"/>
          <w:szCs w:val="22"/>
        </w:rPr>
      </w:pP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Руководитель _________ ____________</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учреждения   (подпись) (расшифровка</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подписи)</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"__" ___________ 20__ г.</w:t>
      </w:r>
    </w:p>
    <w:p w:rsidR="00BF399D" w:rsidRPr="00A14C1F" w:rsidRDefault="00BF399D" w:rsidP="00BF399D">
      <w:pPr>
        <w:pStyle w:val="ConsPlusNonformat"/>
        <w:jc w:val="both"/>
        <w:rPr>
          <w:rFonts w:ascii="Times New Roman" w:hAnsi="Times New Roman" w:cs="Times New Roman"/>
          <w:sz w:val="22"/>
          <w:szCs w:val="22"/>
        </w:rPr>
      </w:pP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АКТ № __________</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о разукомплектации (частичной ликвидации)</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объекта основных средств</w:t>
      </w:r>
    </w:p>
    <w:p w:rsidR="00BF399D" w:rsidRPr="00A14C1F" w:rsidRDefault="00BF399D" w:rsidP="00BF399D">
      <w:pPr>
        <w:pStyle w:val="ConsPlusNonformat"/>
        <w:jc w:val="both"/>
        <w:rPr>
          <w:rFonts w:ascii="Times New Roman" w:hAnsi="Times New Roman" w:cs="Times New Roman"/>
          <w:sz w:val="22"/>
          <w:szCs w:val="22"/>
        </w:rPr>
      </w:pP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 КОДЫ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"__" _____________ 20__ г.               Дата │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Учреждение         ________________________________       по ОКПО │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Структурное                              ┌────────┐               │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подразделение      _________________ ИНН │        │           КПП │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Вид имущества      ________________________________ Аналитическая │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(недвижимое, особо ценное            группа │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движимое, иное движимое)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Материально                                                       │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ответственное лицо ________________________________ Учетный номер │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Дата разукомплектации (частичной ликвидации) │       │</w:t>
      </w:r>
    </w:p>
    <w:p w:rsidR="00BF399D" w:rsidRPr="00A14C1F" w:rsidRDefault="00BF399D" w:rsidP="00BF399D">
      <w:pPr>
        <w:pStyle w:val="ConsPlusNonformat"/>
        <w:jc w:val="both"/>
        <w:rPr>
          <w:rFonts w:ascii="Times New Roman" w:hAnsi="Times New Roman" w:cs="Times New Roman"/>
          <w:sz w:val="22"/>
          <w:szCs w:val="22"/>
        </w:rPr>
      </w:pPr>
      <w:r w:rsidRPr="00A14C1F">
        <w:rPr>
          <w:rFonts w:ascii="Times New Roman" w:hAnsi="Times New Roman" w:cs="Times New Roman"/>
          <w:sz w:val="22"/>
          <w:szCs w:val="22"/>
        </w:rPr>
        <w:t xml:space="preserve">                                                                  └───────┘</w:t>
      </w:r>
    </w:p>
    <w:p w:rsidR="00BF399D" w:rsidRPr="00A14C1F" w:rsidRDefault="00BF399D" w:rsidP="00BF399D">
      <w:pPr>
        <w:pStyle w:val="ConsPlusNormal"/>
        <w:jc w:val="both"/>
        <w:rPr>
          <w:sz w:val="22"/>
          <w:szCs w:val="22"/>
        </w:rPr>
      </w:pPr>
    </w:p>
    <w:p w:rsidR="00BF399D" w:rsidRPr="00A14C1F" w:rsidRDefault="00BF399D" w:rsidP="00BF399D">
      <w:pPr>
        <w:pStyle w:val="ConsPlusNormal"/>
        <w:ind w:firstLine="540"/>
        <w:jc w:val="both"/>
        <w:rPr>
          <w:sz w:val="22"/>
          <w:szCs w:val="22"/>
        </w:rPr>
      </w:pPr>
      <w:r w:rsidRPr="00A14C1F">
        <w:rPr>
          <w:sz w:val="22"/>
          <w:szCs w:val="22"/>
        </w:rPr>
        <w:t>1. Сведения об объекте основных средств до проведения работ по разукомплектации (частичной ликвидации).</w:t>
      </w:r>
    </w:p>
    <w:p w:rsidR="00BF399D" w:rsidRPr="00A14C1F" w:rsidRDefault="00BF399D" w:rsidP="00BF399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2"/>
        <w:gridCol w:w="850"/>
        <w:gridCol w:w="773"/>
        <w:gridCol w:w="902"/>
        <w:gridCol w:w="1190"/>
        <w:gridCol w:w="959"/>
        <w:gridCol w:w="992"/>
        <w:gridCol w:w="1312"/>
        <w:gridCol w:w="1440"/>
      </w:tblGrid>
      <w:tr w:rsidR="00BF399D" w:rsidRPr="00A14C1F" w:rsidTr="000E2435">
        <w:tc>
          <w:tcPr>
            <w:tcW w:w="1482" w:type="dxa"/>
            <w:vMerge w:val="restart"/>
            <w:tcBorders>
              <w:top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Наименование объекта</w:t>
            </w:r>
          </w:p>
        </w:tc>
        <w:tc>
          <w:tcPr>
            <w:tcW w:w="2525" w:type="dxa"/>
            <w:gridSpan w:val="3"/>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Номер</w:t>
            </w:r>
          </w:p>
        </w:tc>
        <w:tc>
          <w:tcPr>
            <w:tcW w:w="3141" w:type="dxa"/>
            <w:gridSpan w:val="3"/>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Дата</w:t>
            </w:r>
          </w:p>
        </w:tc>
        <w:tc>
          <w:tcPr>
            <w:tcW w:w="1312" w:type="dxa"/>
            <w:vMerge w:val="restart"/>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Фактический срок службы (месяцев)</w:t>
            </w:r>
          </w:p>
        </w:tc>
        <w:tc>
          <w:tcPr>
            <w:tcW w:w="1440" w:type="dxa"/>
            <w:vMerge w:val="restart"/>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Балансовая стоимость, руб.</w:t>
            </w:r>
          </w:p>
        </w:tc>
      </w:tr>
      <w:tr w:rsidR="00BF399D" w:rsidRPr="00A14C1F" w:rsidTr="000E2435">
        <w:tc>
          <w:tcPr>
            <w:tcW w:w="1482" w:type="dxa"/>
            <w:vMerge/>
            <w:tcBorders>
              <w:top w:val="single" w:sz="4" w:space="0" w:color="auto"/>
              <w:bottom w:val="single" w:sz="4" w:space="0" w:color="auto"/>
              <w:right w:val="single" w:sz="4" w:space="0" w:color="auto"/>
            </w:tcBorders>
          </w:tcPr>
          <w:p w:rsidR="00BF399D" w:rsidRPr="00A14C1F" w:rsidRDefault="00BF399D" w:rsidP="000E2435">
            <w:pPr>
              <w:pStyle w:val="ConsPlusNormal"/>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инвентарный</w:t>
            </w:r>
          </w:p>
        </w:tc>
        <w:tc>
          <w:tcPr>
            <w:tcW w:w="7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реестровый</w:t>
            </w:r>
          </w:p>
        </w:tc>
        <w:tc>
          <w:tcPr>
            <w:tcW w:w="90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заводской (иной)</w:t>
            </w:r>
          </w:p>
        </w:tc>
        <w:tc>
          <w:tcPr>
            <w:tcW w:w="119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выпуска, изготовления, иное</w:t>
            </w:r>
          </w:p>
        </w:tc>
        <w:tc>
          <w:tcPr>
            <w:tcW w:w="95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принятия к бухгалтерскому учету</w:t>
            </w:r>
          </w:p>
        </w:tc>
        <w:tc>
          <w:tcPr>
            <w:tcW w:w="99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ввода в эксплуатацию</w:t>
            </w:r>
          </w:p>
        </w:tc>
        <w:tc>
          <w:tcPr>
            <w:tcW w:w="1312"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p>
        </w:tc>
        <w:tc>
          <w:tcPr>
            <w:tcW w:w="1440"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p>
        </w:tc>
      </w:tr>
      <w:tr w:rsidR="00BF399D" w:rsidRPr="00A14C1F" w:rsidTr="000E2435">
        <w:tc>
          <w:tcPr>
            <w:tcW w:w="1482" w:type="dxa"/>
            <w:tcBorders>
              <w:top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7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90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19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95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131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9</w:t>
            </w:r>
          </w:p>
        </w:tc>
      </w:tr>
      <w:tr w:rsidR="00BF399D" w:rsidRPr="00A14C1F" w:rsidTr="000E2435">
        <w:tc>
          <w:tcPr>
            <w:tcW w:w="1482" w:type="dxa"/>
            <w:tcBorders>
              <w:top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19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95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31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r>
    </w:tbl>
    <w:p w:rsidR="00BF399D" w:rsidRPr="00A14C1F" w:rsidRDefault="00BF399D" w:rsidP="00BF399D">
      <w:pPr>
        <w:pStyle w:val="ConsPlusNormal"/>
        <w:jc w:val="both"/>
        <w:rPr>
          <w:sz w:val="22"/>
          <w:szCs w:val="22"/>
        </w:rPr>
        <w:sectPr w:rsidR="00BF399D" w:rsidRPr="00A14C1F" w:rsidSect="000E2435">
          <w:headerReference w:type="default" r:id="rId16"/>
          <w:footerReference w:type="default" r:id="rId17"/>
          <w:pgSz w:w="11906" w:h="16838"/>
          <w:pgMar w:top="820" w:right="566" w:bottom="1440" w:left="1133" w:header="0" w:footer="0" w:gutter="0"/>
          <w:cols w:space="720"/>
          <w:noEndnote/>
        </w:sectPr>
      </w:pPr>
    </w:p>
    <w:p w:rsidR="00BF399D" w:rsidRPr="00A14C1F" w:rsidRDefault="00BF399D" w:rsidP="00BF399D">
      <w:pPr>
        <w:pStyle w:val="ConsPlusNormal"/>
        <w:jc w:val="both"/>
        <w:rPr>
          <w:sz w:val="22"/>
          <w:szCs w:val="22"/>
        </w:rPr>
      </w:pPr>
    </w:p>
    <w:p w:rsidR="00BF399D" w:rsidRPr="00A14C1F" w:rsidRDefault="00BF399D" w:rsidP="00BF399D">
      <w:pPr>
        <w:pStyle w:val="ConsPlusNormal"/>
        <w:ind w:firstLine="540"/>
        <w:jc w:val="both"/>
        <w:rPr>
          <w:sz w:val="22"/>
          <w:szCs w:val="22"/>
        </w:rPr>
      </w:pPr>
      <w:r w:rsidRPr="00A14C1F">
        <w:rPr>
          <w:sz w:val="22"/>
          <w:szCs w:val="22"/>
        </w:rPr>
        <w:t>2. Мероприятия и расходы, связанные с разукомплектацией (частичной ликвидацией).</w:t>
      </w:r>
    </w:p>
    <w:p w:rsidR="00BF399D" w:rsidRPr="00A14C1F" w:rsidRDefault="00BF399D" w:rsidP="00BF399D">
      <w:pPr>
        <w:pStyle w:val="ConsPlusNormal"/>
        <w:jc w:val="both"/>
        <w:rPr>
          <w:sz w:val="22"/>
          <w:szCs w:val="22"/>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7"/>
        <w:gridCol w:w="1963"/>
        <w:gridCol w:w="1980"/>
        <w:gridCol w:w="1620"/>
        <w:gridCol w:w="2160"/>
        <w:gridCol w:w="2340"/>
        <w:gridCol w:w="2181"/>
      </w:tblGrid>
      <w:tr w:rsidR="00BF399D" w:rsidRPr="00A14C1F" w:rsidTr="000E2435">
        <w:tc>
          <w:tcPr>
            <w:tcW w:w="2357" w:type="dxa"/>
            <w:vMerge w:val="restart"/>
          </w:tcPr>
          <w:p w:rsidR="00BF399D" w:rsidRPr="00A14C1F" w:rsidRDefault="00BF399D" w:rsidP="000E2435">
            <w:pPr>
              <w:pStyle w:val="ConsPlusNormal"/>
              <w:jc w:val="center"/>
              <w:rPr>
                <w:sz w:val="22"/>
                <w:szCs w:val="22"/>
              </w:rPr>
            </w:pPr>
            <w:r w:rsidRPr="00A14C1F">
              <w:rPr>
                <w:sz w:val="22"/>
                <w:szCs w:val="22"/>
              </w:rPr>
              <w:t>Наименование мероприятия (расхода)</w:t>
            </w:r>
          </w:p>
        </w:tc>
        <w:tc>
          <w:tcPr>
            <w:tcW w:w="3943" w:type="dxa"/>
            <w:gridSpan w:val="2"/>
          </w:tcPr>
          <w:p w:rsidR="00BF399D" w:rsidRPr="00A14C1F" w:rsidRDefault="00BF399D" w:rsidP="000E2435">
            <w:pPr>
              <w:pStyle w:val="ConsPlusNormal"/>
              <w:jc w:val="center"/>
              <w:rPr>
                <w:sz w:val="22"/>
                <w:szCs w:val="22"/>
              </w:rPr>
            </w:pPr>
            <w:r w:rsidRPr="00A14C1F">
              <w:rPr>
                <w:sz w:val="22"/>
                <w:szCs w:val="22"/>
              </w:rPr>
              <w:t>Бухгалтерская запись</w:t>
            </w:r>
          </w:p>
        </w:tc>
        <w:tc>
          <w:tcPr>
            <w:tcW w:w="1620" w:type="dxa"/>
            <w:vMerge w:val="restart"/>
          </w:tcPr>
          <w:p w:rsidR="00BF399D" w:rsidRPr="00A14C1F" w:rsidRDefault="00BF399D" w:rsidP="000E2435">
            <w:pPr>
              <w:pStyle w:val="ConsPlusNormal"/>
              <w:jc w:val="center"/>
              <w:rPr>
                <w:sz w:val="22"/>
                <w:szCs w:val="22"/>
              </w:rPr>
            </w:pPr>
            <w:r w:rsidRPr="00A14C1F">
              <w:rPr>
                <w:sz w:val="22"/>
                <w:szCs w:val="22"/>
              </w:rPr>
              <w:t>Сумма, руб.</w:t>
            </w:r>
          </w:p>
        </w:tc>
        <w:tc>
          <w:tcPr>
            <w:tcW w:w="6681" w:type="dxa"/>
            <w:gridSpan w:val="3"/>
          </w:tcPr>
          <w:p w:rsidR="00BF399D" w:rsidRPr="00A14C1F" w:rsidRDefault="00BF399D" w:rsidP="000E2435">
            <w:pPr>
              <w:pStyle w:val="ConsPlusNormal"/>
              <w:jc w:val="center"/>
              <w:rPr>
                <w:sz w:val="22"/>
                <w:szCs w:val="22"/>
              </w:rPr>
            </w:pPr>
            <w:r w:rsidRPr="00A14C1F">
              <w:rPr>
                <w:sz w:val="22"/>
                <w:szCs w:val="22"/>
              </w:rPr>
              <w:t>Документ</w:t>
            </w:r>
          </w:p>
        </w:tc>
      </w:tr>
      <w:tr w:rsidR="00BF399D" w:rsidRPr="00A14C1F" w:rsidTr="000E2435">
        <w:tc>
          <w:tcPr>
            <w:tcW w:w="2357" w:type="dxa"/>
            <w:vMerge/>
          </w:tcPr>
          <w:p w:rsidR="00BF399D" w:rsidRPr="00A14C1F" w:rsidRDefault="00BF399D" w:rsidP="000E2435">
            <w:pPr>
              <w:pStyle w:val="ConsPlusNormal"/>
              <w:jc w:val="both"/>
              <w:rPr>
                <w:sz w:val="22"/>
                <w:szCs w:val="22"/>
              </w:rPr>
            </w:pPr>
          </w:p>
        </w:tc>
        <w:tc>
          <w:tcPr>
            <w:tcW w:w="1963" w:type="dxa"/>
          </w:tcPr>
          <w:p w:rsidR="00BF399D" w:rsidRPr="00A14C1F" w:rsidRDefault="00BF399D" w:rsidP="000E2435">
            <w:pPr>
              <w:pStyle w:val="ConsPlusNormal"/>
              <w:jc w:val="center"/>
              <w:rPr>
                <w:sz w:val="22"/>
                <w:szCs w:val="22"/>
              </w:rPr>
            </w:pPr>
            <w:r w:rsidRPr="00A14C1F">
              <w:rPr>
                <w:sz w:val="22"/>
                <w:szCs w:val="22"/>
              </w:rPr>
              <w:t>дебет</w:t>
            </w:r>
          </w:p>
        </w:tc>
        <w:tc>
          <w:tcPr>
            <w:tcW w:w="1980" w:type="dxa"/>
          </w:tcPr>
          <w:p w:rsidR="00BF399D" w:rsidRPr="00A14C1F" w:rsidRDefault="00BF399D" w:rsidP="000E2435">
            <w:pPr>
              <w:pStyle w:val="ConsPlusNormal"/>
              <w:jc w:val="center"/>
              <w:rPr>
                <w:sz w:val="22"/>
                <w:szCs w:val="22"/>
              </w:rPr>
            </w:pPr>
            <w:r w:rsidRPr="00A14C1F">
              <w:rPr>
                <w:sz w:val="22"/>
                <w:szCs w:val="22"/>
              </w:rPr>
              <w:t>кредит</w:t>
            </w:r>
          </w:p>
        </w:tc>
        <w:tc>
          <w:tcPr>
            <w:tcW w:w="1620" w:type="dxa"/>
            <w:vMerge/>
          </w:tcPr>
          <w:p w:rsidR="00BF399D" w:rsidRPr="00A14C1F" w:rsidRDefault="00BF399D" w:rsidP="000E2435">
            <w:pPr>
              <w:pStyle w:val="ConsPlusNormal"/>
              <w:jc w:val="center"/>
              <w:rPr>
                <w:sz w:val="22"/>
                <w:szCs w:val="22"/>
              </w:rPr>
            </w:pPr>
          </w:p>
        </w:tc>
        <w:tc>
          <w:tcPr>
            <w:tcW w:w="2160" w:type="dxa"/>
          </w:tcPr>
          <w:p w:rsidR="00BF399D" w:rsidRPr="00A14C1F" w:rsidRDefault="00BF399D" w:rsidP="000E2435">
            <w:pPr>
              <w:pStyle w:val="ConsPlusNormal"/>
              <w:jc w:val="center"/>
              <w:rPr>
                <w:sz w:val="22"/>
                <w:szCs w:val="22"/>
              </w:rPr>
            </w:pPr>
            <w:r w:rsidRPr="00A14C1F">
              <w:rPr>
                <w:sz w:val="22"/>
                <w:szCs w:val="22"/>
              </w:rPr>
              <w:t>наименование</w:t>
            </w:r>
          </w:p>
        </w:tc>
        <w:tc>
          <w:tcPr>
            <w:tcW w:w="2340" w:type="dxa"/>
          </w:tcPr>
          <w:p w:rsidR="00BF399D" w:rsidRPr="00A14C1F" w:rsidRDefault="00BF399D" w:rsidP="000E2435">
            <w:pPr>
              <w:pStyle w:val="ConsPlusNormal"/>
              <w:jc w:val="center"/>
              <w:rPr>
                <w:sz w:val="22"/>
                <w:szCs w:val="22"/>
              </w:rPr>
            </w:pPr>
            <w:r w:rsidRPr="00A14C1F">
              <w:rPr>
                <w:sz w:val="22"/>
                <w:szCs w:val="22"/>
              </w:rPr>
              <w:t>номер</w:t>
            </w:r>
          </w:p>
        </w:tc>
        <w:tc>
          <w:tcPr>
            <w:tcW w:w="2181" w:type="dxa"/>
          </w:tcPr>
          <w:p w:rsidR="00BF399D" w:rsidRPr="00A14C1F" w:rsidRDefault="00BF399D" w:rsidP="000E2435">
            <w:pPr>
              <w:pStyle w:val="ConsPlusNormal"/>
              <w:jc w:val="center"/>
              <w:rPr>
                <w:sz w:val="22"/>
                <w:szCs w:val="22"/>
              </w:rPr>
            </w:pPr>
            <w:r w:rsidRPr="00A14C1F">
              <w:rPr>
                <w:sz w:val="22"/>
                <w:szCs w:val="22"/>
              </w:rPr>
              <w:t>дата</w:t>
            </w:r>
          </w:p>
        </w:tc>
      </w:tr>
      <w:tr w:rsidR="00BF399D" w:rsidRPr="00A14C1F" w:rsidTr="000E2435">
        <w:tc>
          <w:tcPr>
            <w:tcW w:w="2357" w:type="dxa"/>
          </w:tcPr>
          <w:p w:rsidR="00BF399D" w:rsidRPr="00A14C1F" w:rsidRDefault="00BF399D" w:rsidP="000E2435">
            <w:pPr>
              <w:pStyle w:val="ConsPlusNormal"/>
              <w:jc w:val="center"/>
              <w:rPr>
                <w:sz w:val="22"/>
                <w:szCs w:val="22"/>
              </w:rPr>
            </w:pPr>
            <w:r w:rsidRPr="00A14C1F">
              <w:rPr>
                <w:sz w:val="22"/>
                <w:szCs w:val="22"/>
              </w:rPr>
              <w:t>1</w:t>
            </w:r>
          </w:p>
        </w:tc>
        <w:tc>
          <w:tcPr>
            <w:tcW w:w="1963" w:type="dxa"/>
          </w:tcPr>
          <w:p w:rsidR="00BF399D" w:rsidRPr="00A14C1F" w:rsidRDefault="00BF399D" w:rsidP="000E2435">
            <w:pPr>
              <w:pStyle w:val="ConsPlusNormal"/>
              <w:jc w:val="center"/>
              <w:rPr>
                <w:sz w:val="22"/>
                <w:szCs w:val="22"/>
              </w:rPr>
            </w:pPr>
            <w:r w:rsidRPr="00A14C1F">
              <w:rPr>
                <w:sz w:val="22"/>
                <w:szCs w:val="22"/>
              </w:rPr>
              <w:t>2</w:t>
            </w:r>
          </w:p>
        </w:tc>
        <w:tc>
          <w:tcPr>
            <w:tcW w:w="1980" w:type="dxa"/>
          </w:tcPr>
          <w:p w:rsidR="00BF399D" w:rsidRPr="00A14C1F" w:rsidRDefault="00BF399D" w:rsidP="000E2435">
            <w:pPr>
              <w:pStyle w:val="ConsPlusNormal"/>
              <w:jc w:val="center"/>
              <w:rPr>
                <w:sz w:val="22"/>
                <w:szCs w:val="22"/>
              </w:rPr>
            </w:pPr>
            <w:r w:rsidRPr="00A14C1F">
              <w:rPr>
                <w:sz w:val="22"/>
                <w:szCs w:val="22"/>
              </w:rPr>
              <w:t>3</w:t>
            </w:r>
          </w:p>
        </w:tc>
        <w:tc>
          <w:tcPr>
            <w:tcW w:w="1620" w:type="dxa"/>
          </w:tcPr>
          <w:p w:rsidR="00BF399D" w:rsidRPr="00A14C1F" w:rsidRDefault="00BF399D" w:rsidP="000E2435">
            <w:pPr>
              <w:pStyle w:val="ConsPlusNormal"/>
              <w:jc w:val="center"/>
              <w:rPr>
                <w:sz w:val="22"/>
                <w:szCs w:val="22"/>
              </w:rPr>
            </w:pPr>
            <w:r w:rsidRPr="00A14C1F">
              <w:rPr>
                <w:sz w:val="22"/>
                <w:szCs w:val="22"/>
              </w:rPr>
              <w:t>4</w:t>
            </w:r>
          </w:p>
        </w:tc>
        <w:tc>
          <w:tcPr>
            <w:tcW w:w="2160" w:type="dxa"/>
          </w:tcPr>
          <w:p w:rsidR="00BF399D" w:rsidRPr="00A14C1F" w:rsidRDefault="00BF399D" w:rsidP="000E2435">
            <w:pPr>
              <w:pStyle w:val="ConsPlusNormal"/>
              <w:jc w:val="center"/>
              <w:rPr>
                <w:sz w:val="22"/>
                <w:szCs w:val="22"/>
              </w:rPr>
            </w:pPr>
            <w:r w:rsidRPr="00A14C1F">
              <w:rPr>
                <w:sz w:val="22"/>
                <w:szCs w:val="22"/>
              </w:rPr>
              <w:t>5</w:t>
            </w:r>
          </w:p>
        </w:tc>
        <w:tc>
          <w:tcPr>
            <w:tcW w:w="2340" w:type="dxa"/>
          </w:tcPr>
          <w:p w:rsidR="00BF399D" w:rsidRPr="00A14C1F" w:rsidRDefault="00BF399D" w:rsidP="000E2435">
            <w:pPr>
              <w:pStyle w:val="ConsPlusNormal"/>
              <w:jc w:val="center"/>
              <w:rPr>
                <w:sz w:val="22"/>
                <w:szCs w:val="22"/>
              </w:rPr>
            </w:pPr>
            <w:r w:rsidRPr="00A14C1F">
              <w:rPr>
                <w:sz w:val="22"/>
                <w:szCs w:val="22"/>
              </w:rPr>
              <w:t>6</w:t>
            </w:r>
          </w:p>
        </w:tc>
        <w:tc>
          <w:tcPr>
            <w:tcW w:w="2181" w:type="dxa"/>
          </w:tcPr>
          <w:p w:rsidR="00BF399D" w:rsidRPr="00A14C1F" w:rsidRDefault="00BF399D" w:rsidP="000E2435">
            <w:pPr>
              <w:pStyle w:val="ConsPlusNormal"/>
              <w:jc w:val="center"/>
              <w:rPr>
                <w:sz w:val="22"/>
                <w:szCs w:val="22"/>
              </w:rPr>
            </w:pPr>
            <w:r w:rsidRPr="00A14C1F">
              <w:rPr>
                <w:sz w:val="22"/>
                <w:szCs w:val="22"/>
              </w:rPr>
              <w:t>7</w:t>
            </w:r>
          </w:p>
        </w:tc>
      </w:tr>
      <w:tr w:rsidR="00BF399D" w:rsidRPr="00A14C1F" w:rsidTr="000E2435">
        <w:tc>
          <w:tcPr>
            <w:tcW w:w="2357" w:type="dxa"/>
          </w:tcPr>
          <w:p w:rsidR="00BF399D" w:rsidRPr="00A14C1F" w:rsidRDefault="00BF399D" w:rsidP="000E2435">
            <w:pPr>
              <w:pStyle w:val="ConsPlusNormal"/>
              <w:rPr>
                <w:sz w:val="22"/>
                <w:szCs w:val="22"/>
              </w:rPr>
            </w:pPr>
          </w:p>
        </w:tc>
        <w:tc>
          <w:tcPr>
            <w:tcW w:w="1963" w:type="dxa"/>
          </w:tcPr>
          <w:p w:rsidR="00BF399D" w:rsidRPr="00A14C1F" w:rsidRDefault="00BF399D" w:rsidP="000E2435">
            <w:pPr>
              <w:pStyle w:val="ConsPlusNormal"/>
              <w:rPr>
                <w:sz w:val="22"/>
                <w:szCs w:val="22"/>
              </w:rPr>
            </w:pPr>
          </w:p>
        </w:tc>
        <w:tc>
          <w:tcPr>
            <w:tcW w:w="1980" w:type="dxa"/>
          </w:tcPr>
          <w:p w:rsidR="00BF399D" w:rsidRPr="00A14C1F" w:rsidRDefault="00BF399D" w:rsidP="000E2435">
            <w:pPr>
              <w:pStyle w:val="ConsPlusNormal"/>
              <w:rPr>
                <w:sz w:val="22"/>
                <w:szCs w:val="22"/>
              </w:rPr>
            </w:pPr>
          </w:p>
        </w:tc>
        <w:tc>
          <w:tcPr>
            <w:tcW w:w="1620" w:type="dxa"/>
          </w:tcPr>
          <w:p w:rsidR="00BF399D" w:rsidRPr="00A14C1F" w:rsidRDefault="00BF399D" w:rsidP="000E2435">
            <w:pPr>
              <w:pStyle w:val="ConsPlusNormal"/>
              <w:rPr>
                <w:sz w:val="22"/>
                <w:szCs w:val="22"/>
              </w:rPr>
            </w:pPr>
          </w:p>
        </w:tc>
        <w:tc>
          <w:tcPr>
            <w:tcW w:w="2160" w:type="dxa"/>
          </w:tcPr>
          <w:p w:rsidR="00BF399D" w:rsidRPr="00A14C1F" w:rsidRDefault="00BF399D" w:rsidP="000E2435">
            <w:pPr>
              <w:pStyle w:val="ConsPlusNormal"/>
              <w:rPr>
                <w:sz w:val="22"/>
                <w:szCs w:val="22"/>
              </w:rPr>
            </w:pPr>
          </w:p>
        </w:tc>
        <w:tc>
          <w:tcPr>
            <w:tcW w:w="2340" w:type="dxa"/>
          </w:tcPr>
          <w:p w:rsidR="00BF399D" w:rsidRPr="00A14C1F" w:rsidRDefault="00BF399D" w:rsidP="000E2435">
            <w:pPr>
              <w:pStyle w:val="ConsPlusNormal"/>
              <w:rPr>
                <w:sz w:val="22"/>
                <w:szCs w:val="22"/>
              </w:rPr>
            </w:pPr>
          </w:p>
        </w:tc>
        <w:tc>
          <w:tcPr>
            <w:tcW w:w="2181" w:type="dxa"/>
          </w:tcPr>
          <w:p w:rsidR="00BF399D" w:rsidRPr="00A14C1F" w:rsidRDefault="00BF399D" w:rsidP="000E2435">
            <w:pPr>
              <w:pStyle w:val="ConsPlusNormal"/>
              <w:rPr>
                <w:sz w:val="22"/>
                <w:szCs w:val="22"/>
              </w:rPr>
            </w:pPr>
          </w:p>
        </w:tc>
      </w:tr>
      <w:tr w:rsidR="00BF399D" w:rsidRPr="00A14C1F" w:rsidTr="000E2435">
        <w:tc>
          <w:tcPr>
            <w:tcW w:w="2357" w:type="dxa"/>
          </w:tcPr>
          <w:p w:rsidR="00BF399D" w:rsidRPr="00A14C1F" w:rsidRDefault="00BF399D" w:rsidP="000E2435">
            <w:pPr>
              <w:pStyle w:val="ConsPlusNormal"/>
              <w:rPr>
                <w:sz w:val="22"/>
                <w:szCs w:val="22"/>
              </w:rPr>
            </w:pPr>
          </w:p>
        </w:tc>
        <w:tc>
          <w:tcPr>
            <w:tcW w:w="1963" w:type="dxa"/>
          </w:tcPr>
          <w:p w:rsidR="00BF399D" w:rsidRPr="00A14C1F" w:rsidRDefault="00BF399D" w:rsidP="000E2435">
            <w:pPr>
              <w:pStyle w:val="ConsPlusNormal"/>
              <w:rPr>
                <w:sz w:val="22"/>
                <w:szCs w:val="22"/>
              </w:rPr>
            </w:pPr>
          </w:p>
        </w:tc>
        <w:tc>
          <w:tcPr>
            <w:tcW w:w="1980" w:type="dxa"/>
          </w:tcPr>
          <w:p w:rsidR="00BF399D" w:rsidRPr="00A14C1F" w:rsidRDefault="00BF399D" w:rsidP="000E2435">
            <w:pPr>
              <w:pStyle w:val="ConsPlusNormal"/>
              <w:rPr>
                <w:sz w:val="22"/>
                <w:szCs w:val="22"/>
              </w:rPr>
            </w:pPr>
          </w:p>
        </w:tc>
        <w:tc>
          <w:tcPr>
            <w:tcW w:w="1620" w:type="dxa"/>
          </w:tcPr>
          <w:p w:rsidR="00BF399D" w:rsidRPr="00A14C1F" w:rsidRDefault="00BF399D" w:rsidP="000E2435">
            <w:pPr>
              <w:pStyle w:val="ConsPlusNormal"/>
              <w:rPr>
                <w:sz w:val="22"/>
                <w:szCs w:val="22"/>
              </w:rPr>
            </w:pPr>
          </w:p>
        </w:tc>
        <w:tc>
          <w:tcPr>
            <w:tcW w:w="2160" w:type="dxa"/>
          </w:tcPr>
          <w:p w:rsidR="00BF399D" w:rsidRPr="00A14C1F" w:rsidRDefault="00BF399D" w:rsidP="000E2435">
            <w:pPr>
              <w:pStyle w:val="ConsPlusNormal"/>
              <w:rPr>
                <w:sz w:val="22"/>
                <w:szCs w:val="22"/>
              </w:rPr>
            </w:pPr>
          </w:p>
        </w:tc>
        <w:tc>
          <w:tcPr>
            <w:tcW w:w="2340" w:type="dxa"/>
          </w:tcPr>
          <w:p w:rsidR="00BF399D" w:rsidRPr="00A14C1F" w:rsidRDefault="00BF399D" w:rsidP="000E2435">
            <w:pPr>
              <w:pStyle w:val="ConsPlusNormal"/>
              <w:rPr>
                <w:sz w:val="22"/>
                <w:szCs w:val="22"/>
              </w:rPr>
            </w:pPr>
          </w:p>
        </w:tc>
        <w:tc>
          <w:tcPr>
            <w:tcW w:w="2181" w:type="dxa"/>
          </w:tcPr>
          <w:p w:rsidR="00BF399D" w:rsidRPr="00A14C1F" w:rsidRDefault="00BF399D" w:rsidP="000E2435">
            <w:pPr>
              <w:pStyle w:val="ConsPlusNormal"/>
              <w:rPr>
                <w:sz w:val="22"/>
                <w:szCs w:val="22"/>
              </w:rPr>
            </w:pPr>
          </w:p>
        </w:tc>
      </w:tr>
      <w:tr w:rsidR="00BF399D" w:rsidRPr="00A14C1F" w:rsidTr="000E2435">
        <w:tc>
          <w:tcPr>
            <w:tcW w:w="2357" w:type="dxa"/>
          </w:tcPr>
          <w:p w:rsidR="00BF399D" w:rsidRPr="00A14C1F" w:rsidRDefault="00BF399D" w:rsidP="000E2435">
            <w:pPr>
              <w:pStyle w:val="ConsPlusNormal"/>
              <w:rPr>
                <w:sz w:val="22"/>
                <w:szCs w:val="22"/>
              </w:rPr>
            </w:pPr>
          </w:p>
        </w:tc>
        <w:tc>
          <w:tcPr>
            <w:tcW w:w="1963" w:type="dxa"/>
          </w:tcPr>
          <w:p w:rsidR="00BF399D" w:rsidRPr="00A14C1F" w:rsidRDefault="00BF399D" w:rsidP="000E2435">
            <w:pPr>
              <w:pStyle w:val="ConsPlusNormal"/>
              <w:rPr>
                <w:sz w:val="22"/>
                <w:szCs w:val="22"/>
              </w:rPr>
            </w:pPr>
          </w:p>
        </w:tc>
        <w:tc>
          <w:tcPr>
            <w:tcW w:w="1980" w:type="dxa"/>
          </w:tcPr>
          <w:p w:rsidR="00BF399D" w:rsidRPr="00A14C1F" w:rsidRDefault="00BF399D" w:rsidP="000E2435">
            <w:pPr>
              <w:pStyle w:val="ConsPlusNormal"/>
              <w:rPr>
                <w:sz w:val="22"/>
                <w:szCs w:val="22"/>
              </w:rPr>
            </w:pPr>
          </w:p>
        </w:tc>
        <w:tc>
          <w:tcPr>
            <w:tcW w:w="1620" w:type="dxa"/>
          </w:tcPr>
          <w:p w:rsidR="00BF399D" w:rsidRPr="00A14C1F" w:rsidRDefault="00BF399D" w:rsidP="000E2435">
            <w:pPr>
              <w:pStyle w:val="ConsPlusNormal"/>
              <w:rPr>
                <w:sz w:val="22"/>
                <w:szCs w:val="22"/>
              </w:rPr>
            </w:pPr>
          </w:p>
        </w:tc>
        <w:tc>
          <w:tcPr>
            <w:tcW w:w="2160" w:type="dxa"/>
          </w:tcPr>
          <w:p w:rsidR="00BF399D" w:rsidRPr="00A14C1F" w:rsidRDefault="00BF399D" w:rsidP="000E2435">
            <w:pPr>
              <w:pStyle w:val="ConsPlusNormal"/>
              <w:rPr>
                <w:sz w:val="22"/>
                <w:szCs w:val="22"/>
              </w:rPr>
            </w:pPr>
          </w:p>
        </w:tc>
        <w:tc>
          <w:tcPr>
            <w:tcW w:w="2340" w:type="dxa"/>
          </w:tcPr>
          <w:p w:rsidR="00BF399D" w:rsidRPr="00A14C1F" w:rsidRDefault="00BF399D" w:rsidP="000E2435">
            <w:pPr>
              <w:pStyle w:val="ConsPlusNormal"/>
              <w:rPr>
                <w:sz w:val="22"/>
                <w:szCs w:val="22"/>
              </w:rPr>
            </w:pPr>
          </w:p>
        </w:tc>
        <w:tc>
          <w:tcPr>
            <w:tcW w:w="2181" w:type="dxa"/>
          </w:tcPr>
          <w:p w:rsidR="00BF399D" w:rsidRPr="00A14C1F" w:rsidRDefault="00BF399D" w:rsidP="000E2435">
            <w:pPr>
              <w:pStyle w:val="ConsPlusNormal"/>
              <w:rPr>
                <w:sz w:val="22"/>
                <w:szCs w:val="22"/>
              </w:rPr>
            </w:pPr>
          </w:p>
        </w:tc>
      </w:tr>
      <w:tr w:rsidR="00BF399D" w:rsidRPr="00A14C1F" w:rsidTr="000E2435">
        <w:tc>
          <w:tcPr>
            <w:tcW w:w="2357" w:type="dxa"/>
          </w:tcPr>
          <w:p w:rsidR="00BF399D" w:rsidRPr="00A14C1F" w:rsidRDefault="00BF399D" w:rsidP="000E2435">
            <w:pPr>
              <w:pStyle w:val="ConsPlusNormal"/>
              <w:rPr>
                <w:sz w:val="22"/>
                <w:szCs w:val="22"/>
              </w:rPr>
            </w:pPr>
          </w:p>
        </w:tc>
        <w:tc>
          <w:tcPr>
            <w:tcW w:w="1963" w:type="dxa"/>
          </w:tcPr>
          <w:p w:rsidR="00BF399D" w:rsidRPr="00A14C1F" w:rsidRDefault="00BF399D" w:rsidP="000E2435">
            <w:pPr>
              <w:pStyle w:val="ConsPlusNormal"/>
              <w:rPr>
                <w:sz w:val="22"/>
                <w:szCs w:val="22"/>
              </w:rPr>
            </w:pPr>
          </w:p>
        </w:tc>
        <w:tc>
          <w:tcPr>
            <w:tcW w:w="1980" w:type="dxa"/>
          </w:tcPr>
          <w:p w:rsidR="00BF399D" w:rsidRPr="00A14C1F" w:rsidRDefault="00BF399D" w:rsidP="000E2435">
            <w:pPr>
              <w:pStyle w:val="ConsPlusNormal"/>
              <w:rPr>
                <w:sz w:val="22"/>
                <w:szCs w:val="22"/>
              </w:rPr>
            </w:pPr>
          </w:p>
        </w:tc>
        <w:tc>
          <w:tcPr>
            <w:tcW w:w="1620" w:type="dxa"/>
          </w:tcPr>
          <w:p w:rsidR="00BF399D" w:rsidRPr="00A14C1F" w:rsidRDefault="00BF399D" w:rsidP="000E2435">
            <w:pPr>
              <w:pStyle w:val="ConsPlusNormal"/>
              <w:rPr>
                <w:sz w:val="22"/>
                <w:szCs w:val="22"/>
              </w:rPr>
            </w:pPr>
          </w:p>
        </w:tc>
        <w:tc>
          <w:tcPr>
            <w:tcW w:w="2160" w:type="dxa"/>
          </w:tcPr>
          <w:p w:rsidR="00BF399D" w:rsidRPr="00A14C1F" w:rsidRDefault="00BF399D" w:rsidP="000E2435">
            <w:pPr>
              <w:pStyle w:val="ConsPlusNormal"/>
              <w:rPr>
                <w:sz w:val="22"/>
                <w:szCs w:val="22"/>
              </w:rPr>
            </w:pPr>
          </w:p>
        </w:tc>
        <w:tc>
          <w:tcPr>
            <w:tcW w:w="2340" w:type="dxa"/>
          </w:tcPr>
          <w:p w:rsidR="00BF399D" w:rsidRPr="00A14C1F" w:rsidRDefault="00BF399D" w:rsidP="000E2435">
            <w:pPr>
              <w:pStyle w:val="ConsPlusNormal"/>
              <w:rPr>
                <w:sz w:val="22"/>
                <w:szCs w:val="22"/>
              </w:rPr>
            </w:pPr>
          </w:p>
        </w:tc>
        <w:tc>
          <w:tcPr>
            <w:tcW w:w="2181" w:type="dxa"/>
          </w:tcPr>
          <w:p w:rsidR="00BF399D" w:rsidRPr="00A14C1F" w:rsidRDefault="00BF399D" w:rsidP="000E2435">
            <w:pPr>
              <w:pStyle w:val="ConsPlusNormal"/>
              <w:rPr>
                <w:sz w:val="22"/>
                <w:szCs w:val="22"/>
              </w:rPr>
            </w:pPr>
          </w:p>
        </w:tc>
      </w:tr>
    </w:tbl>
    <w:p w:rsidR="00BF399D" w:rsidRPr="00A14C1F" w:rsidRDefault="00BF399D" w:rsidP="00BF399D">
      <w:pPr>
        <w:pStyle w:val="ConsPlusNormal"/>
        <w:jc w:val="both"/>
        <w:rPr>
          <w:sz w:val="22"/>
          <w:szCs w:val="22"/>
        </w:rPr>
      </w:pPr>
    </w:p>
    <w:p w:rsidR="00BF399D" w:rsidRPr="00A14C1F" w:rsidRDefault="00BF399D" w:rsidP="00BF399D">
      <w:pPr>
        <w:pStyle w:val="ConsPlusNormal"/>
        <w:ind w:firstLine="540"/>
        <w:jc w:val="both"/>
        <w:rPr>
          <w:sz w:val="22"/>
          <w:szCs w:val="22"/>
        </w:rPr>
      </w:pPr>
      <w:r w:rsidRPr="00A14C1F">
        <w:rPr>
          <w:sz w:val="22"/>
          <w:szCs w:val="22"/>
        </w:rPr>
        <w:t>3. Поступление материальных ценностей в результате разукомплектации (частичной ликвидации).</w:t>
      </w:r>
    </w:p>
    <w:p w:rsidR="00BF399D" w:rsidRPr="00A14C1F" w:rsidRDefault="00BF399D" w:rsidP="00BF399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8"/>
        <w:gridCol w:w="1066"/>
        <w:gridCol w:w="845"/>
        <w:gridCol w:w="1461"/>
        <w:gridCol w:w="1440"/>
        <w:gridCol w:w="2160"/>
        <w:gridCol w:w="2700"/>
        <w:gridCol w:w="2584"/>
      </w:tblGrid>
      <w:tr w:rsidR="00BF399D" w:rsidRPr="00A14C1F" w:rsidTr="000E2435">
        <w:tc>
          <w:tcPr>
            <w:tcW w:w="2568" w:type="dxa"/>
            <w:vMerge w:val="restart"/>
            <w:tcBorders>
              <w:top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Наименование материальных ценностей</w:t>
            </w:r>
          </w:p>
        </w:tc>
        <w:tc>
          <w:tcPr>
            <w:tcW w:w="1911" w:type="dxa"/>
            <w:gridSpan w:val="2"/>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Единица измерения</w:t>
            </w:r>
          </w:p>
        </w:tc>
        <w:tc>
          <w:tcPr>
            <w:tcW w:w="1461" w:type="dxa"/>
            <w:vMerge w:val="restart"/>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Цена за единицу, руб.</w:t>
            </w:r>
          </w:p>
        </w:tc>
        <w:tc>
          <w:tcPr>
            <w:tcW w:w="1440" w:type="dxa"/>
            <w:vMerge w:val="restart"/>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Количество</w:t>
            </w:r>
          </w:p>
        </w:tc>
        <w:tc>
          <w:tcPr>
            <w:tcW w:w="2160" w:type="dxa"/>
            <w:vMerge w:val="restart"/>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Сумма, руб.</w:t>
            </w:r>
          </w:p>
        </w:tc>
        <w:tc>
          <w:tcPr>
            <w:tcW w:w="5284" w:type="dxa"/>
            <w:gridSpan w:val="2"/>
            <w:tcBorders>
              <w:top w:val="single" w:sz="4" w:space="0" w:color="auto"/>
              <w:left w:val="single" w:sz="4" w:space="0" w:color="auto"/>
              <w:bottom w:val="single" w:sz="4" w:space="0" w:color="auto"/>
            </w:tcBorders>
          </w:tcPr>
          <w:p w:rsidR="00BF399D" w:rsidRPr="00A14C1F" w:rsidRDefault="00BF399D" w:rsidP="000E2435">
            <w:pPr>
              <w:pStyle w:val="ConsPlusNormal"/>
              <w:jc w:val="center"/>
              <w:rPr>
                <w:sz w:val="22"/>
                <w:szCs w:val="22"/>
              </w:rPr>
            </w:pPr>
            <w:r w:rsidRPr="00A14C1F">
              <w:rPr>
                <w:sz w:val="22"/>
                <w:szCs w:val="22"/>
              </w:rPr>
              <w:t>Корреспондирующие счета</w:t>
            </w:r>
          </w:p>
        </w:tc>
      </w:tr>
      <w:tr w:rsidR="00BF399D" w:rsidRPr="00A14C1F" w:rsidTr="000E2435">
        <w:tc>
          <w:tcPr>
            <w:tcW w:w="2568" w:type="dxa"/>
            <w:vMerge/>
            <w:tcBorders>
              <w:top w:val="single" w:sz="4" w:space="0" w:color="auto"/>
              <w:bottom w:val="single" w:sz="4" w:space="0" w:color="auto"/>
              <w:right w:val="single" w:sz="4" w:space="0" w:color="auto"/>
            </w:tcBorders>
          </w:tcPr>
          <w:p w:rsidR="00BF399D" w:rsidRPr="00A14C1F" w:rsidRDefault="00BF399D" w:rsidP="000E2435">
            <w:pPr>
              <w:pStyle w:val="ConsPlusNormal"/>
              <w:jc w:val="both"/>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наименование</w:t>
            </w:r>
          </w:p>
        </w:tc>
        <w:tc>
          <w:tcPr>
            <w:tcW w:w="84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код по ОКЕИ</w:t>
            </w:r>
          </w:p>
        </w:tc>
        <w:tc>
          <w:tcPr>
            <w:tcW w:w="1461"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p>
        </w:tc>
        <w:tc>
          <w:tcPr>
            <w:tcW w:w="1440"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p>
        </w:tc>
        <w:tc>
          <w:tcPr>
            <w:tcW w:w="2160" w:type="dxa"/>
            <w:vMerge/>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дебет</w:t>
            </w:r>
          </w:p>
        </w:tc>
        <w:tc>
          <w:tcPr>
            <w:tcW w:w="2584" w:type="dxa"/>
            <w:tcBorders>
              <w:top w:val="single" w:sz="4" w:space="0" w:color="auto"/>
              <w:left w:val="single" w:sz="4" w:space="0" w:color="auto"/>
              <w:bottom w:val="single" w:sz="4" w:space="0" w:color="auto"/>
            </w:tcBorders>
          </w:tcPr>
          <w:p w:rsidR="00BF399D" w:rsidRPr="00A14C1F" w:rsidRDefault="00BF399D" w:rsidP="000E2435">
            <w:pPr>
              <w:pStyle w:val="ConsPlusNormal"/>
              <w:jc w:val="center"/>
              <w:rPr>
                <w:sz w:val="22"/>
                <w:szCs w:val="22"/>
              </w:rPr>
            </w:pPr>
            <w:r w:rsidRPr="00A14C1F">
              <w:rPr>
                <w:sz w:val="22"/>
                <w:szCs w:val="22"/>
              </w:rPr>
              <w:t>кредит</w:t>
            </w:r>
          </w:p>
        </w:tc>
      </w:tr>
      <w:tr w:rsidR="00BF399D" w:rsidRPr="00A14C1F" w:rsidTr="000E2435">
        <w:tc>
          <w:tcPr>
            <w:tcW w:w="2568" w:type="dxa"/>
            <w:tcBorders>
              <w:top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1</w:t>
            </w:r>
          </w:p>
        </w:tc>
        <w:tc>
          <w:tcPr>
            <w:tcW w:w="1066"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2</w:t>
            </w:r>
          </w:p>
        </w:tc>
        <w:tc>
          <w:tcPr>
            <w:tcW w:w="84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3</w:t>
            </w:r>
          </w:p>
        </w:tc>
        <w:tc>
          <w:tcPr>
            <w:tcW w:w="146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5</w:t>
            </w:r>
          </w:p>
        </w:tc>
        <w:tc>
          <w:tcPr>
            <w:tcW w:w="216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6</w:t>
            </w:r>
          </w:p>
        </w:tc>
        <w:tc>
          <w:tcPr>
            <w:tcW w:w="270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2"/>
                <w:szCs w:val="22"/>
              </w:rPr>
            </w:pPr>
            <w:r w:rsidRPr="00A14C1F">
              <w:rPr>
                <w:sz w:val="22"/>
                <w:szCs w:val="22"/>
              </w:rPr>
              <w:t>7</w:t>
            </w:r>
          </w:p>
        </w:tc>
        <w:tc>
          <w:tcPr>
            <w:tcW w:w="2584" w:type="dxa"/>
            <w:tcBorders>
              <w:top w:val="single" w:sz="4" w:space="0" w:color="auto"/>
              <w:left w:val="single" w:sz="4" w:space="0" w:color="auto"/>
              <w:bottom w:val="single" w:sz="4" w:space="0" w:color="auto"/>
            </w:tcBorders>
          </w:tcPr>
          <w:p w:rsidR="00BF399D" w:rsidRPr="00A14C1F" w:rsidRDefault="00BF399D" w:rsidP="000E2435">
            <w:pPr>
              <w:pStyle w:val="ConsPlusNormal"/>
              <w:jc w:val="center"/>
              <w:rPr>
                <w:sz w:val="22"/>
                <w:szCs w:val="22"/>
              </w:rPr>
            </w:pPr>
            <w:r w:rsidRPr="00A14C1F">
              <w:rPr>
                <w:sz w:val="22"/>
                <w:szCs w:val="22"/>
              </w:rPr>
              <w:t>8</w:t>
            </w:r>
          </w:p>
        </w:tc>
      </w:tr>
      <w:tr w:rsidR="00BF399D" w:rsidRPr="00A14C1F" w:rsidTr="000E2435">
        <w:tc>
          <w:tcPr>
            <w:tcW w:w="2568" w:type="dxa"/>
            <w:tcBorders>
              <w:top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46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2584" w:type="dxa"/>
            <w:tcBorders>
              <w:top w:val="single" w:sz="4" w:space="0" w:color="auto"/>
              <w:left w:val="single" w:sz="4" w:space="0" w:color="auto"/>
              <w:bottom w:val="single" w:sz="4" w:space="0" w:color="auto"/>
            </w:tcBorders>
          </w:tcPr>
          <w:p w:rsidR="00BF399D" w:rsidRPr="00A14C1F" w:rsidRDefault="00BF399D" w:rsidP="000E2435">
            <w:pPr>
              <w:pStyle w:val="ConsPlusNormal"/>
              <w:rPr>
                <w:sz w:val="22"/>
                <w:szCs w:val="22"/>
              </w:rPr>
            </w:pPr>
          </w:p>
        </w:tc>
      </w:tr>
      <w:tr w:rsidR="00BF399D" w:rsidRPr="00A14C1F" w:rsidTr="000E2435">
        <w:tc>
          <w:tcPr>
            <w:tcW w:w="2568" w:type="dxa"/>
            <w:tcBorders>
              <w:top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46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2584" w:type="dxa"/>
            <w:tcBorders>
              <w:top w:val="single" w:sz="4" w:space="0" w:color="auto"/>
              <w:left w:val="single" w:sz="4" w:space="0" w:color="auto"/>
              <w:bottom w:val="single" w:sz="4" w:space="0" w:color="auto"/>
            </w:tcBorders>
          </w:tcPr>
          <w:p w:rsidR="00BF399D" w:rsidRPr="00A14C1F" w:rsidRDefault="00BF399D" w:rsidP="000E2435">
            <w:pPr>
              <w:pStyle w:val="ConsPlusNormal"/>
              <w:rPr>
                <w:sz w:val="22"/>
                <w:szCs w:val="22"/>
              </w:rPr>
            </w:pPr>
          </w:p>
        </w:tc>
      </w:tr>
      <w:tr w:rsidR="00BF399D" w:rsidRPr="00A14C1F" w:rsidTr="000E2435">
        <w:tc>
          <w:tcPr>
            <w:tcW w:w="2568" w:type="dxa"/>
            <w:tcBorders>
              <w:top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46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2"/>
                <w:szCs w:val="22"/>
              </w:rPr>
            </w:pPr>
          </w:p>
        </w:tc>
        <w:tc>
          <w:tcPr>
            <w:tcW w:w="2584" w:type="dxa"/>
            <w:tcBorders>
              <w:top w:val="single" w:sz="4" w:space="0" w:color="auto"/>
              <w:left w:val="single" w:sz="4" w:space="0" w:color="auto"/>
              <w:bottom w:val="single" w:sz="4" w:space="0" w:color="auto"/>
            </w:tcBorders>
          </w:tcPr>
          <w:p w:rsidR="00BF399D" w:rsidRPr="00A14C1F" w:rsidRDefault="00BF399D" w:rsidP="000E2435">
            <w:pPr>
              <w:pStyle w:val="ConsPlusNormal"/>
              <w:rPr>
                <w:sz w:val="22"/>
                <w:szCs w:val="22"/>
              </w:rPr>
            </w:pPr>
          </w:p>
        </w:tc>
      </w:tr>
    </w:tbl>
    <w:p w:rsidR="00BF399D" w:rsidRPr="009132A1" w:rsidRDefault="00BF399D" w:rsidP="00BF399D">
      <w:pPr>
        <w:pStyle w:val="ConsPlusNormal"/>
        <w:jc w:val="both"/>
        <w:sectPr w:rsidR="00BF399D" w:rsidRPr="009132A1">
          <w:footerReference w:type="default" r:id="rId18"/>
          <w:pgSz w:w="16838" w:h="11906" w:orient="landscape"/>
          <w:pgMar w:top="1133" w:right="1440" w:bottom="566" w:left="1440" w:header="0" w:footer="0" w:gutter="0"/>
          <w:cols w:space="720"/>
          <w:noEndnote/>
        </w:sectPr>
      </w:pPr>
    </w:p>
    <w:p w:rsidR="00BF399D" w:rsidRPr="009132A1" w:rsidRDefault="00BF399D" w:rsidP="00BF399D">
      <w:pPr>
        <w:pStyle w:val="ConsPlusNormal"/>
        <w:jc w:val="both"/>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Сведения о согласовании/при необходимости/ ____________________________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(наименование, дата и номер</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документа о согласовании/</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отметка о согласовании)</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Комиссия, назначенная приказом (распоряжением) 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от "__" _____________ 20__ г. № _____ осмотрела результаты разукомплектации</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(частичной ликвидации).</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Заключение  комиссии  (с  указанием причины разукомплектации (частичной</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ликвидации)) ______________________________________________________________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___________________________________________________________________________</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Приложения. 1. Инвентарная карточка учета в количестве № __ на __ л.</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2.</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_______________________________________________________________</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Председатель комиссии          _____________    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(подпись)         (расшифровка подписи)</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Члены комиссии:                _____________    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(подпись)         (расшифровка подписи)</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_____________    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(подпись)         (расшифровка подписи)</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_____________    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(подпись)         (расшифровка подписи)</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В    инвентарной    карточке    учета   основных   средств   результаты</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разукомплектации (частичной ликвидации) отмечены.</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Исполнитель ___________ _________ 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(должность) (подпись) (расшифровка</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подписи)</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Ответственное лицо __________ _________ 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(должность) (подпись) (расшифровка</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подписи)</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 _______________ 20__ г.                   "__" _______________ 20__ г.</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Утверждаю</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Руководитель _________ 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учреждения   (подпись) (расшифровка</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подписи)</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"__" ___________ 20__ г.</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АКТ № 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вручения ценных подарков, сувениров, призов</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"__" _____________ 20__ г.</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Учреждение  _______________________________________________________________</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lastRenderedPageBreak/>
        <w:t xml:space="preserve">                                                          ┌───────────────┐</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ИНН │               │</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Структурное</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подразделение      ________________________________________________________</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Материально</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ответственное лицо ________________________________________________________</w:t>
      </w:r>
    </w:p>
    <w:p w:rsidR="00BF399D" w:rsidRPr="009132A1" w:rsidRDefault="00BF399D" w:rsidP="00BF39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417"/>
        <w:gridCol w:w="1417"/>
        <w:gridCol w:w="1133"/>
        <w:gridCol w:w="1133"/>
        <w:gridCol w:w="1133"/>
        <w:gridCol w:w="1134"/>
      </w:tblGrid>
      <w:tr w:rsidR="00BF399D" w:rsidRPr="009132A1" w:rsidTr="000E2435">
        <w:tc>
          <w:tcPr>
            <w:tcW w:w="2268" w:type="dxa"/>
            <w:vMerge w:val="restart"/>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center"/>
              <w:rPr>
                <w:sz w:val="22"/>
                <w:szCs w:val="22"/>
              </w:rPr>
            </w:pPr>
            <w:r w:rsidRPr="00937311">
              <w:rPr>
                <w:sz w:val="22"/>
                <w:szCs w:val="22"/>
              </w:rPr>
              <w:t>Наименование ценного подарка, сувенира, приза</w:t>
            </w:r>
          </w:p>
        </w:tc>
        <w:tc>
          <w:tcPr>
            <w:tcW w:w="1417" w:type="dxa"/>
            <w:vMerge w:val="restart"/>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center"/>
              <w:rPr>
                <w:sz w:val="22"/>
                <w:szCs w:val="22"/>
              </w:rPr>
            </w:pPr>
            <w:r w:rsidRPr="00937311">
              <w:rPr>
                <w:sz w:val="22"/>
                <w:szCs w:val="22"/>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center"/>
              <w:rPr>
                <w:sz w:val="22"/>
                <w:szCs w:val="22"/>
              </w:rPr>
            </w:pPr>
            <w:r w:rsidRPr="00937311">
              <w:rPr>
                <w:sz w:val="22"/>
                <w:szCs w:val="22"/>
              </w:rPr>
              <w:t>Количество</w:t>
            </w:r>
          </w:p>
        </w:tc>
        <w:tc>
          <w:tcPr>
            <w:tcW w:w="1133" w:type="dxa"/>
            <w:vMerge w:val="restart"/>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center"/>
              <w:rPr>
                <w:sz w:val="22"/>
                <w:szCs w:val="22"/>
              </w:rPr>
            </w:pPr>
            <w:r w:rsidRPr="00937311">
              <w:rPr>
                <w:sz w:val="22"/>
                <w:szCs w:val="22"/>
              </w:rPr>
              <w:t>Цена, руб.</w:t>
            </w:r>
          </w:p>
        </w:tc>
        <w:tc>
          <w:tcPr>
            <w:tcW w:w="1133" w:type="dxa"/>
            <w:vMerge w:val="restart"/>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center"/>
              <w:rPr>
                <w:sz w:val="22"/>
                <w:szCs w:val="22"/>
              </w:rPr>
            </w:pPr>
            <w:r w:rsidRPr="00937311">
              <w:rPr>
                <w:sz w:val="22"/>
                <w:szCs w:val="22"/>
              </w:rPr>
              <w:t>Сумма, руб.</w:t>
            </w:r>
          </w:p>
        </w:tc>
        <w:tc>
          <w:tcPr>
            <w:tcW w:w="2267" w:type="dxa"/>
            <w:gridSpan w:val="2"/>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center"/>
              <w:rPr>
                <w:sz w:val="22"/>
                <w:szCs w:val="22"/>
              </w:rPr>
            </w:pPr>
            <w:r w:rsidRPr="00937311">
              <w:rPr>
                <w:sz w:val="22"/>
                <w:szCs w:val="22"/>
              </w:rPr>
              <w:t>Бухгалтерская запись</w:t>
            </w:r>
          </w:p>
        </w:tc>
      </w:tr>
      <w:tr w:rsidR="00BF399D" w:rsidRPr="009132A1" w:rsidTr="000E2435">
        <w:tc>
          <w:tcPr>
            <w:tcW w:w="2268"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both"/>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both"/>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both"/>
              <w:rPr>
                <w:sz w:val="22"/>
                <w:szCs w:val="22"/>
              </w:rPr>
            </w:pPr>
          </w:p>
        </w:tc>
        <w:tc>
          <w:tcPr>
            <w:tcW w:w="1133"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both"/>
              <w:rPr>
                <w:sz w:val="22"/>
                <w:szCs w:val="22"/>
              </w:rPr>
            </w:pPr>
          </w:p>
        </w:tc>
        <w:tc>
          <w:tcPr>
            <w:tcW w:w="1133"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center"/>
              <w:rPr>
                <w:sz w:val="22"/>
                <w:szCs w:val="22"/>
              </w:rPr>
            </w:pPr>
            <w:r w:rsidRPr="00937311">
              <w:rPr>
                <w:sz w:val="22"/>
                <w:szCs w:val="22"/>
              </w:rPr>
              <w:t>дебет</w:t>
            </w:r>
          </w:p>
        </w:tc>
        <w:tc>
          <w:tcPr>
            <w:tcW w:w="1134"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center"/>
              <w:rPr>
                <w:sz w:val="22"/>
                <w:szCs w:val="22"/>
              </w:rPr>
            </w:pPr>
            <w:r w:rsidRPr="00937311">
              <w:rPr>
                <w:sz w:val="22"/>
                <w:szCs w:val="22"/>
              </w:rPr>
              <w:t>кредит</w:t>
            </w:r>
          </w:p>
        </w:tc>
      </w:tr>
      <w:tr w:rsidR="00BF399D" w:rsidRPr="009132A1" w:rsidTr="000E2435">
        <w:tc>
          <w:tcPr>
            <w:tcW w:w="2268"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r>
      <w:tr w:rsidR="00BF399D" w:rsidRPr="009132A1" w:rsidTr="000E2435">
        <w:tc>
          <w:tcPr>
            <w:tcW w:w="2268"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r>
      <w:tr w:rsidR="00BF399D" w:rsidRPr="009132A1" w:rsidTr="000E2435">
        <w:tc>
          <w:tcPr>
            <w:tcW w:w="2268"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r>
      <w:tr w:rsidR="00BF399D" w:rsidRPr="009132A1" w:rsidTr="000E2435">
        <w:tc>
          <w:tcPr>
            <w:tcW w:w="2268"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r>
      <w:tr w:rsidR="00BF399D" w:rsidRPr="009132A1" w:rsidTr="000E2435">
        <w:tc>
          <w:tcPr>
            <w:tcW w:w="2268"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r>
      <w:tr w:rsidR="00BF399D" w:rsidRPr="009132A1" w:rsidTr="000E2435">
        <w:tc>
          <w:tcPr>
            <w:tcW w:w="2268"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r>
      <w:tr w:rsidR="00BF399D" w:rsidRPr="009132A1" w:rsidTr="000E2435">
        <w:tc>
          <w:tcPr>
            <w:tcW w:w="2268"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r>
      <w:tr w:rsidR="00BF399D" w:rsidRPr="009132A1" w:rsidTr="000E2435">
        <w:tc>
          <w:tcPr>
            <w:tcW w:w="2268"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r>
      <w:tr w:rsidR="00BF399D" w:rsidRPr="009132A1" w:rsidTr="000E2435">
        <w:tc>
          <w:tcPr>
            <w:tcW w:w="2268"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both"/>
              <w:rPr>
                <w:sz w:val="22"/>
                <w:szCs w:val="22"/>
              </w:rPr>
            </w:pPr>
            <w:r w:rsidRPr="00937311">
              <w:rPr>
                <w:sz w:val="22"/>
                <w:szCs w:val="22"/>
              </w:rPr>
              <w:t>Итого</w:t>
            </w: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center"/>
              <w:rPr>
                <w:sz w:val="22"/>
                <w:szCs w:val="22"/>
              </w:rPr>
            </w:pPr>
            <w:r w:rsidRPr="00937311">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center"/>
              <w:rPr>
                <w:sz w:val="22"/>
                <w:szCs w:val="22"/>
              </w:rPr>
            </w:pPr>
            <w:r w:rsidRPr="00937311">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center"/>
              <w:rPr>
                <w:sz w:val="22"/>
                <w:szCs w:val="22"/>
              </w:rPr>
            </w:pPr>
            <w:r w:rsidRPr="00937311">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center"/>
              <w:rPr>
                <w:sz w:val="22"/>
                <w:szCs w:val="22"/>
              </w:rPr>
            </w:pPr>
            <w:r w:rsidRPr="00937311">
              <w:rPr>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BF399D" w:rsidRPr="00937311" w:rsidRDefault="00BF399D" w:rsidP="000E2435">
            <w:pPr>
              <w:pStyle w:val="ConsPlusNormal"/>
              <w:jc w:val="center"/>
              <w:rPr>
                <w:sz w:val="22"/>
                <w:szCs w:val="22"/>
              </w:rPr>
            </w:pPr>
            <w:r w:rsidRPr="00937311">
              <w:rPr>
                <w:sz w:val="22"/>
                <w:szCs w:val="22"/>
              </w:rPr>
              <w:t>x</w:t>
            </w:r>
          </w:p>
        </w:tc>
      </w:tr>
    </w:tbl>
    <w:p w:rsidR="00937311" w:rsidRPr="009132A1" w:rsidRDefault="00937311" w:rsidP="00BF399D">
      <w:pPr>
        <w:pStyle w:val="ConsPlusNormal"/>
        <w:jc w:val="both"/>
      </w:pP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Всего по настоящему акту списано ценностей на общую сумму     │           │</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w:t>
      </w:r>
    </w:p>
    <w:p w:rsidR="00BF399D" w:rsidRPr="009132A1" w:rsidRDefault="00BF399D" w:rsidP="00BF399D">
      <w:pPr>
        <w:pStyle w:val="ConsPlusNonformat"/>
        <w:jc w:val="both"/>
        <w:rPr>
          <w:rFonts w:ascii="Times New Roman" w:hAnsi="Times New Roman" w:cs="Times New Roman"/>
          <w:sz w:val="18"/>
          <w:szCs w:val="18"/>
        </w:rPr>
      </w:pP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______________________________________________________________________ руб.</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(сумма прописью)</w:t>
      </w:r>
    </w:p>
    <w:p w:rsidR="00BF399D" w:rsidRPr="009132A1" w:rsidRDefault="00BF399D" w:rsidP="00BF399D">
      <w:pPr>
        <w:pStyle w:val="ConsPlusNonformat"/>
        <w:jc w:val="both"/>
        <w:rPr>
          <w:rFonts w:ascii="Times New Roman" w:hAnsi="Times New Roman" w:cs="Times New Roman"/>
          <w:sz w:val="18"/>
          <w:szCs w:val="18"/>
        </w:rPr>
      </w:pP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Информация о мероприятии: _________________________________________________</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___________________________________________________________________________</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___________________________________________________________________________</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___________________________________________________________________________</w:t>
      </w:r>
    </w:p>
    <w:p w:rsidR="00BF399D" w:rsidRPr="009132A1" w:rsidRDefault="00BF399D" w:rsidP="00BF399D">
      <w:pPr>
        <w:pStyle w:val="ConsPlusNonformat"/>
        <w:jc w:val="both"/>
        <w:rPr>
          <w:rFonts w:ascii="Times New Roman" w:hAnsi="Times New Roman" w:cs="Times New Roman"/>
          <w:sz w:val="18"/>
          <w:szCs w:val="18"/>
        </w:rPr>
      </w:pP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Ответственный за вручение:___________ _________ _____________</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(должность) (подпись) (расшифровка</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подписи)</w:t>
      </w:r>
    </w:p>
    <w:p w:rsidR="00BF399D" w:rsidRPr="009132A1" w:rsidRDefault="00BF399D" w:rsidP="00BF399D">
      <w:pPr>
        <w:pStyle w:val="ConsPlusNonformat"/>
        <w:jc w:val="both"/>
        <w:rPr>
          <w:rFonts w:ascii="Times New Roman" w:hAnsi="Times New Roman" w:cs="Times New Roman"/>
          <w:sz w:val="18"/>
          <w:szCs w:val="18"/>
        </w:rPr>
      </w:pP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"__" _______________ 20__ г.           ┌─ ─ ─ ─ ─ ─ ─ ─ ─ ─ ─ ─ ─ ─ ─ ─ ─ ─ ─ ─ ─ ─ ─ ─┐</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Отметка бухгалтерии</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  Корреспонденция счетов отражена              │</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в журнале операций за _____________ 20__ г.</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                                               │</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Главный     _________ _____________________</w:t>
      </w: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 бухгалтер   (подпись) (расшифровка подписи)   │</w:t>
      </w:r>
    </w:p>
    <w:p w:rsidR="00BF399D" w:rsidRPr="009132A1" w:rsidRDefault="00BF399D" w:rsidP="00BF399D">
      <w:pPr>
        <w:pStyle w:val="ConsPlusNonformat"/>
        <w:jc w:val="both"/>
        <w:rPr>
          <w:rFonts w:ascii="Times New Roman" w:hAnsi="Times New Roman" w:cs="Times New Roman"/>
          <w:sz w:val="18"/>
          <w:szCs w:val="18"/>
        </w:rPr>
      </w:pP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                       МП                      │</w:t>
      </w:r>
    </w:p>
    <w:p w:rsidR="00BF399D" w:rsidRPr="009132A1" w:rsidRDefault="00BF399D" w:rsidP="00BF399D">
      <w:pPr>
        <w:pStyle w:val="ConsPlusNonformat"/>
        <w:jc w:val="both"/>
        <w:rPr>
          <w:rFonts w:ascii="Times New Roman" w:hAnsi="Times New Roman" w:cs="Times New Roman"/>
          <w:sz w:val="18"/>
          <w:szCs w:val="18"/>
        </w:rPr>
      </w:pPr>
    </w:p>
    <w:p w:rsidR="00BF399D" w:rsidRPr="009132A1" w:rsidRDefault="00BF399D" w:rsidP="00BF399D">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 "__" _______________ 20__ г.                  │</w:t>
      </w:r>
    </w:p>
    <w:p w:rsidR="00BF399D" w:rsidRPr="009132A1" w:rsidRDefault="00BF399D" w:rsidP="00BF399D">
      <w:pPr>
        <w:pStyle w:val="ConsPlusNonformat"/>
        <w:jc w:val="both"/>
        <w:rPr>
          <w:rFonts w:ascii="Times New Roman" w:hAnsi="Times New Roman" w:cs="Times New Roman"/>
          <w:sz w:val="18"/>
          <w:szCs w:val="18"/>
        </w:rPr>
      </w:pPr>
    </w:p>
    <w:p w:rsidR="00BF399D" w:rsidRPr="00937311" w:rsidRDefault="00BF399D" w:rsidP="00937311">
      <w:pPr>
        <w:pStyle w:val="ConsPlusNonformat"/>
        <w:jc w:val="both"/>
        <w:rPr>
          <w:rFonts w:ascii="Times New Roman" w:hAnsi="Times New Roman" w:cs="Times New Roman"/>
          <w:sz w:val="18"/>
          <w:szCs w:val="18"/>
        </w:rPr>
      </w:pPr>
      <w:r w:rsidRPr="009132A1">
        <w:rPr>
          <w:rFonts w:ascii="Times New Roman" w:hAnsi="Times New Roman" w:cs="Times New Roman"/>
          <w:sz w:val="18"/>
          <w:szCs w:val="18"/>
        </w:rPr>
        <w:t xml:space="preserve">                                       └────────────────</w:t>
      </w:r>
      <w:r w:rsidR="00937311">
        <w:rPr>
          <w:rFonts w:ascii="Times New Roman" w:hAnsi="Times New Roman" w:cs="Times New Roman"/>
          <w:sz w:val="18"/>
          <w:szCs w:val="18"/>
        </w:rPr>
        <w:t>──────────────────────────────</w:t>
      </w:r>
    </w:p>
    <w:p w:rsidR="00BF399D" w:rsidRPr="00937311" w:rsidRDefault="00BF399D" w:rsidP="00BF399D">
      <w:pPr>
        <w:pStyle w:val="ConsPlusNormal"/>
        <w:jc w:val="right"/>
        <w:outlineLvl w:val="1"/>
        <w:rPr>
          <w:sz w:val="22"/>
          <w:szCs w:val="22"/>
        </w:rPr>
      </w:pPr>
      <w:r w:rsidRPr="00937311">
        <w:rPr>
          <w:sz w:val="22"/>
          <w:szCs w:val="22"/>
        </w:rPr>
        <w:t>Приложение № 3</w:t>
      </w:r>
    </w:p>
    <w:p w:rsidR="00BF399D" w:rsidRPr="00937311" w:rsidRDefault="00BF399D" w:rsidP="00BF399D">
      <w:pPr>
        <w:pStyle w:val="ConsPlusNormal"/>
        <w:jc w:val="right"/>
        <w:rPr>
          <w:sz w:val="22"/>
          <w:szCs w:val="22"/>
        </w:rPr>
      </w:pPr>
      <w:r w:rsidRPr="00937311">
        <w:rPr>
          <w:sz w:val="22"/>
          <w:szCs w:val="22"/>
        </w:rPr>
        <w:lastRenderedPageBreak/>
        <w:t xml:space="preserve">к Учетной политике администрации </w:t>
      </w:r>
      <w:r w:rsidR="006B0735" w:rsidRPr="00937311">
        <w:rPr>
          <w:sz w:val="22"/>
          <w:szCs w:val="22"/>
        </w:rPr>
        <w:t>Еловского сельсовета</w:t>
      </w:r>
    </w:p>
    <w:p w:rsidR="006B0735" w:rsidRPr="00937311" w:rsidRDefault="006B0735" w:rsidP="00BF399D">
      <w:pPr>
        <w:pStyle w:val="ConsPlusNormal"/>
        <w:jc w:val="right"/>
        <w:rPr>
          <w:sz w:val="22"/>
          <w:szCs w:val="22"/>
        </w:rPr>
      </w:pPr>
      <w:r w:rsidRPr="00937311">
        <w:rPr>
          <w:sz w:val="22"/>
          <w:szCs w:val="22"/>
        </w:rPr>
        <w:t>Балахтинского района Красноярского края</w:t>
      </w:r>
    </w:p>
    <w:p w:rsidR="00BF399D" w:rsidRPr="009132A1" w:rsidRDefault="00BF399D" w:rsidP="00BF399D">
      <w:pPr>
        <w:pStyle w:val="ConsPlusNormal"/>
        <w:jc w:val="right"/>
      </w:pPr>
      <w:r w:rsidRPr="00937311">
        <w:rPr>
          <w:sz w:val="22"/>
          <w:szCs w:val="22"/>
        </w:rPr>
        <w:t>для целей бухгалтерского (бюджетного) учета</w:t>
      </w:r>
    </w:p>
    <w:p w:rsidR="00BF399D" w:rsidRPr="009132A1" w:rsidRDefault="00BF399D" w:rsidP="00BF399D">
      <w:pPr>
        <w:pStyle w:val="ConsPlusNormal"/>
        <w:jc w:val="both"/>
      </w:pPr>
    </w:p>
    <w:p w:rsidR="00BF399D" w:rsidRPr="009132A1" w:rsidRDefault="00BF399D" w:rsidP="00BF399D">
      <w:pPr>
        <w:pStyle w:val="ConsPlusNormal"/>
        <w:jc w:val="center"/>
      </w:pPr>
      <w:bookmarkStart w:id="17" w:name="Par2942"/>
      <w:bookmarkEnd w:id="17"/>
      <w:r w:rsidRPr="009132A1">
        <w:rPr>
          <w:b/>
          <w:bCs/>
        </w:rPr>
        <w:t>Перечень должностных лиц, имеющих право подписи</w:t>
      </w:r>
    </w:p>
    <w:p w:rsidR="00BF399D" w:rsidRPr="009132A1" w:rsidRDefault="00BF399D" w:rsidP="00BF399D">
      <w:pPr>
        <w:pStyle w:val="ConsPlusNormal"/>
        <w:jc w:val="center"/>
      </w:pPr>
      <w:r w:rsidRPr="009132A1">
        <w:rPr>
          <w:b/>
          <w:bCs/>
        </w:rPr>
        <w:t>первичных учетных документов, денежных</w:t>
      </w:r>
    </w:p>
    <w:p w:rsidR="00BF399D" w:rsidRPr="009132A1" w:rsidRDefault="00BF399D" w:rsidP="00BF399D">
      <w:pPr>
        <w:pStyle w:val="ConsPlusNormal"/>
        <w:jc w:val="center"/>
      </w:pPr>
      <w:r w:rsidRPr="009132A1">
        <w:rPr>
          <w:b/>
          <w:bCs/>
        </w:rPr>
        <w:t>и расчетных документов, финансовых обязательств</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1. Право первой подписи денежных, расчетных документов, финансовых обязательств имеют:</w:t>
      </w:r>
    </w:p>
    <w:p w:rsidR="006B0735" w:rsidRPr="00022428" w:rsidRDefault="006B0735" w:rsidP="00BF399D">
      <w:pPr>
        <w:pStyle w:val="ConsPlusNormal"/>
        <w:ind w:firstLine="540"/>
        <w:jc w:val="both"/>
      </w:pPr>
      <w:r w:rsidRPr="00AE2767">
        <w:t>1.1</w:t>
      </w:r>
      <w:r>
        <w:rPr>
          <w:i/>
        </w:rPr>
        <w:t>.</w:t>
      </w:r>
      <w:r w:rsidRPr="00022428">
        <w:t>Глава сельсовета</w:t>
      </w:r>
    </w:p>
    <w:p w:rsidR="00BF399D" w:rsidRPr="00022428" w:rsidRDefault="006B0735" w:rsidP="00BF399D">
      <w:pPr>
        <w:pStyle w:val="ConsPlusNormal"/>
        <w:ind w:firstLine="540"/>
        <w:jc w:val="both"/>
      </w:pPr>
      <w:r w:rsidRPr="00022428">
        <w:t>1.2</w:t>
      </w:r>
      <w:r w:rsidR="00BF399D" w:rsidRPr="00022428">
        <w:t>.</w:t>
      </w:r>
      <w:r w:rsidRPr="00022428">
        <w:t>Заместитель главы сельсовета</w:t>
      </w:r>
    </w:p>
    <w:p w:rsidR="006B0735" w:rsidRPr="00022428" w:rsidRDefault="006B0735" w:rsidP="00BF399D">
      <w:pPr>
        <w:pStyle w:val="ConsPlusNormal"/>
        <w:ind w:firstLine="540"/>
        <w:jc w:val="both"/>
      </w:pPr>
      <w:r w:rsidRPr="00022428">
        <w:t>1.3.Главный бухгалтер</w:t>
      </w:r>
    </w:p>
    <w:p w:rsidR="00CE47F6" w:rsidRPr="00022428" w:rsidRDefault="00CE47F6" w:rsidP="00BF399D">
      <w:pPr>
        <w:pStyle w:val="ConsPlusNormal"/>
        <w:ind w:firstLine="540"/>
        <w:jc w:val="both"/>
      </w:pPr>
      <w:r w:rsidRPr="00022428">
        <w:t>1.4.Бухгалтер</w:t>
      </w:r>
    </w:p>
    <w:p w:rsidR="00CE47F6" w:rsidRPr="00022428" w:rsidRDefault="00CE47F6" w:rsidP="00BF399D">
      <w:pPr>
        <w:pStyle w:val="ConsPlusNormal"/>
        <w:ind w:firstLine="540"/>
        <w:jc w:val="both"/>
      </w:pPr>
      <w:r w:rsidRPr="00022428">
        <w:t>1.5.Специалист 1 категории</w:t>
      </w:r>
    </w:p>
    <w:p w:rsidR="00BF399D" w:rsidRPr="009132A1" w:rsidRDefault="00BF399D" w:rsidP="00BF399D">
      <w:pPr>
        <w:pStyle w:val="ConsPlusNormal"/>
        <w:ind w:firstLine="540"/>
        <w:jc w:val="both"/>
      </w:pPr>
      <w:r w:rsidRPr="009132A1">
        <w:t>2. Право подписи входящих первичных учетных документов имеют:</w:t>
      </w:r>
    </w:p>
    <w:p w:rsidR="00BF399D" w:rsidRPr="00022428" w:rsidRDefault="006B0735" w:rsidP="00BF399D">
      <w:pPr>
        <w:pStyle w:val="ConsPlusNormal"/>
        <w:ind w:firstLine="540"/>
        <w:jc w:val="both"/>
      </w:pPr>
      <w:r w:rsidRPr="00AE2767">
        <w:t>2.1</w:t>
      </w:r>
      <w:r>
        <w:rPr>
          <w:i/>
        </w:rPr>
        <w:t>.</w:t>
      </w:r>
      <w:r w:rsidR="00635844" w:rsidRPr="00022428">
        <w:t>Заместитель главы сельсовета</w:t>
      </w:r>
      <w:r w:rsidR="00BF399D" w:rsidRPr="00022428">
        <w:t>.</w:t>
      </w:r>
    </w:p>
    <w:p w:rsidR="00BF399D" w:rsidRPr="009132A1" w:rsidRDefault="00BF399D" w:rsidP="00BF399D">
      <w:pPr>
        <w:pStyle w:val="ConsPlusNormal"/>
        <w:jc w:val="both"/>
        <w:sectPr w:rsidR="00BF399D" w:rsidRPr="009132A1">
          <w:headerReference w:type="default" r:id="rId19"/>
          <w:footerReference w:type="default" r:id="rId20"/>
          <w:pgSz w:w="11906" w:h="16838"/>
          <w:pgMar w:top="1440" w:right="566" w:bottom="1440" w:left="1133" w:header="0" w:footer="0" w:gutter="0"/>
          <w:cols w:space="720"/>
          <w:noEndnote/>
        </w:sectPr>
      </w:pPr>
    </w:p>
    <w:p w:rsidR="00BF399D" w:rsidRPr="00937311" w:rsidRDefault="00BF399D" w:rsidP="00937311">
      <w:pPr>
        <w:pStyle w:val="ConsPlusNormal"/>
        <w:jc w:val="right"/>
        <w:outlineLvl w:val="1"/>
        <w:rPr>
          <w:sz w:val="20"/>
          <w:szCs w:val="20"/>
        </w:rPr>
      </w:pPr>
      <w:r w:rsidRPr="00937311">
        <w:rPr>
          <w:sz w:val="20"/>
          <w:szCs w:val="20"/>
        </w:rPr>
        <w:lastRenderedPageBreak/>
        <w:t>Приложение № 4</w:t>
      </w:r>
    </w:p>
    <w:p w:rsidR="00BF399D" w:rsidRPr="00937311" w:rsidRDefault="00BF399D" w:rsidP="00937311">
      <w:pPr>
        <w:pStyle w:val="ConsPlusNormal"/>
        <w:jc w:val="right"/>
        <w:rPr>
          <w:sz w:val="20"/>
          <w:szCs w:val="20"/>
        </w:rPr>
      </w:pPr>
      <w:r w:rsidRPr="00937311">
        <w:rPr>
          <w:sz w:val="20"/>
          <w:szCs w:val="20"/>
        </w:rPr>
        <w:t xml:space="preserve">к Учетной политике администрации </w:t>
      </w:r>
      <w:r w:rsidR="00635844" w:rsidRPr="00937311">
        <w:rPr>
          <w:sz w:val="20"/>
          <w:szCs w:val="20"/>
        </w:rPr>
        <w:t>Еловского сельсовета</w:t>
      </w:r>
    </w:p>
    <w:p w:rsidR="00635844" w:rsidRPr="00937311" w:rsidRDefault="00635844" w:rsidP="00937311">
      <w:pPr>
        <w:pStyle w:val="ConsPlusNormal"/>
        <w:jc w:val="right"/>
        <w:rPr>
          <w:sz w:val="20"/>
          <w:szCs w:val="20"/>
        </w:rPr>
      </w:pPr>
      <w:r w:rsidRPr="00937311">
        <w:rPr>
          <w:sz w:val="20"/>
          <w:szCs w:val="20"/>
        </w:rPr>
        <w:t>Балахтинского района Красноярского края</w:t>
      </w:r>
    </w:p>
    <w:p w:rsidR="00BF399D" w:rsidRPr="00937311" w:rsidRDefault="00BF399D" w:rsidP="00937311">
      <w:pPr>
        <w:pStyle w:val="ConsPlusNormal"/>
        <w:jc w:val="right"/>
        <w:rPr>
          <w:sz w:val="20"/>
          <w:szCs w:val="20"/>
        </w:rPr>
      </w:pPr>
      <w:r w:rsidRPr="00937311">
        <w:rPr>
          <w:sz w:val="20"/>
          <w:szCs w:val="20"/>
        </w:rPr>
        <w:t>для целей бу</w:t>
      </w:r>
      <w:r w:rsidR="00937311">
        <w:rPr>
          <w:sz w:val="20"/>
          <w:szCs w:val="20"/>
        </w:rPr>
        <w:t>хгалтерского (бюджетного) учета</w:t>
      </w:r>
    </w:p>
    <w:p w:rsidR="00BF399D" w:rsidRPr="009132A1" w:rsidRDefault="00BF399D" w:rsidP="00BF399D">
      <w:pPr>
        <w:pStyle w:val="ConsPlusNormal"/>
        <w:jc w:val="center"/>
      </w:pPr>
      <w:bookmarkStart w:id="18" w:name="Par2970"/>
      <w:bookmarkEnd w:id="18"/>
      <w:r w:rsidRPr="009132A1">
        <w:rPr>
          <w:b/>
          <w:bCs/>
        </w:rPr>
        <w:t>График документооборота в целях бухгалтерского учета</w:t>
      </w:r>
    </w:p>
    <w:tbl>
      <w:tblPr>
        <w:tblpPr w:leftFromText="180" w:rightFromText="180" w:vertAnchor="text" w:horzAnchor="page" w:tblpX="655" w:tblpY="321"/>
        <w:tblW w:w="10955" w:type="dxa"/>
        <w:tblLayout w:type="fixed"/>
        <w:tblCellMar>
          <w:left w:w="40" w:type="dxa"/>
          <w:right w:w="40" w:type="dxa"/>
        </w:tblCellMar>
        <w:tblLook w:val="0000" w:firstRow="0" w:lastRow="0" w:firstColumn="0" w:lastColumn="0" w:noHBand="0" w:noVBand="0"/>
      </w:tblPr>
      <w:tblGrid>
        <w:gridCol w:w="1883"/>
        <w:gridCol w:w="1701"/>
        <w:gridCol w:w="1378"/>
        <w:gridCol w:w="1418"/>
        <w:gridCol w:w="1417"/>
        <w:gridCol w:w="1701"/>
        <w:gridCol w:w="1457"/>
      </w:tblGrid>
      <w:tr w:rsidR="00CE47F6" w:rsidRPr="009804CB" w:rsidTr="00937311">
        <w:trPr>
          <w:trHeight w:val="557"/>
        </w:trPr>
        <w:tc>
          <w:tcPr>
            <w:tcW w:w="1883" w:type="dxa"/>
            <w:vMerge w:val="restart"/>
            <w:tcBorders>
              <w:top w:val="single" w:sz="6" w:space="0" w:color="auto"/>
              <w:left w:val="single" w:sz="4"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64" w:lineRule="exact"/>
              <w:ind w:right="-40"/>
              <w:jc w:val="center"/>
            </w:pPr>
            <w:r>
              <w:rPr>
                <w:color w:val="000000"/>
                <w:spacing w:val="-6"/>
                <w:sz w:val="24"/>
                <w:szCs w:val="24"/>
              </w:rPr>
              <w:t>Н</w:t>
            </w:r>
            <w:r w:rsidRPr="009804CB">
              <w:rPr>
                <w:color w:val="000000"/>
                <w:spacing w:val="-6"/>
                <w:sz w:val="24"/>
                <w:szCs w:val="24"/>
              </w:rPr>
              <w:t>аименование</w:t>
            </w:r>
          </w:p>
          <w:p w:rsidR="00CE47F6" w:rsidRPr="009804CB" w:rsidRDefault="00CE47F6" w:rsidP="00B91A85">
            <w:pPr>
              <w:widowControl w:val="0"/>
              <w:shd w:val="clear" w:color="auto" w:fill="FFFFFF"/>
              <w:autoSpaceDE w:val="0"/>
              <w:autoSpaceDN w:val="0"/>
              <w:adjustRightInd w:val="0"/>
              <w:spacing w:line="264" w:lineRule="exact"/>
              <w:ind w:right="-40"/>
              <w:jc w:val="center"/>
            </w:pPr>
            <w:r w:rsidRPr="009804CB">
              <w:rPr>
                <w:color w:val="000000"/>
                <w:spacing w:val="-3"/>
                <w:sz w:val="24"/>
                <w:szCs w:val="24"/>
              </w:rPr>
              <w:t>документа</w:t>
            </w:r>
          </w:p>
        </w:tc>
        <w:tc>
          <w:tcPr>
            <w:tcW w:w="3079" w:type="dxa"/>
            <w:gridSpan w:val="2"/>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pPr>
            <w:r w:rsidRPr="009804CB">
              <w:rPr>
                <w:color w:val="000000"/>
                <w:spacing w:val="-5"/>
                <w:sz w:val="24"/>
                <w:szCs w:val="24"/>
              </w:rPr>
              <w:t>Составление документа</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ind w:left="547"/>
            </w:pPr>
            <w:r w:rsidRPr="009804CB">
              <w:rPr>
                <w:color w:val="000000"/>
                <w:spacing w:val="-5"/>
                <w:sz w:val="24"/>
                <w:szCs w:val="24"/>
              </w:rPr>
              <w:t>Обработка документа</w:t>
            </w:r>
          </w:p>
        </w:tc>
        <w:tc>
          <w:tcPr>
            <w:tcW w:w="3158" w:type="dxa"/>
            <w:gridSpan w:val="2"/>
            <w:tcBorders>
              <w:top w:val="single" w:sz="6" w:space="0" w:color="auto"/>
              <w:left w:val="single" w:sz="6" w:space="0" w:color="auto"/>
              <w:bottom w:val="single" w:sz="4" w:space="0" w:color="auto"/>
              <w:right w:val="single" w:sz="4" w:space="0" w:color="auto"/>
            </w:tcBorders>
            <w:shd w:val="clear" w:color="auto" w:fill="FFFFFF"/>
          </w:tcPr>
          <w:p w:rsidR="00CE47F6" w:rsidRPr="009804CB" w:rsidRDefault="00CE47F6" w:rsidP="00B91A85">
            <w:pPr>
              <w:shd w:val="clear" w:color="auto" w:fill="FFFFFF"/>
              <w:spacing w:line="264" w:lineRule="exact"/>
              <w:ind w:left="38" w:right="58" w:firstLine="422"/>
              <w:rPr>
                <w:sz w:val="24"/>
                <w:szCs w:val="24"/>
              </w:rPr>
            </w:pPr>
            <w:r w:rsidRPr="009804CB">
              <w:rPr>
                <w:sz w:val="24"/>
                <w:szCs w:val="24"/>
              </w:rPr>
              <w:t>Передача в архив</w:t>
            </w:r>
          </w:p>
          <w:p w:rsidR="00CE47F6" w:rsidRPr="009804CB" w:rsidRDefault="00CE47F6" w:rsidP="00B91A85">
            <w:pPr>
              <w:widowControl w:val="0"/>
              <w:shd w:val="clear" w:color="auto" w:fill="FFFFFF"/>
              <w:autoSpaceDE w:val="0"/>
              <w:autoSpaceDN w:val="0"/>
              <w:adjustRightInd w:val="0"/>
              <w:spacing w:line="264" w:lineRule="exact"/>
              <w:ind w:right="29" w:firstLine="192"/>
            </w:pPr>
          </w:p>
        </w:tc>
      </w:tr>
      <w:tr w:rsidR="00CE47F6" w:rsidRPr="009804CB" w:rsidTr="00937311">
        <w:trPr>
          <w:trHeight w:hRule="exact" w:val="685"/>
        </w:trPr>
        <w:tc>
          <w:tcPr>
            <w:tcW w:w="1883" w:type="dxa"/>
            <w:vMerge/>
            <w:tcBorders>
              <w:left w:val="single" w:sz="4" w:space="0" w:color="auto"/>
              <w:bottom w:val="single" w:sz="6"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64" w:lineRule="exact"/>
              <w:ind w:right="480"/>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CE47F6" w:rsidRPr="00837E37" w:rsidRDefault="00CE47F6" w:rsidP="00B91A85">
            <w:pPr>
              <w:widowControl w:val="0"/>
              <w:shd w:val="clear" w:color="auto" w:fill="FFFFFF"/>
              <w:autoSpaceDE w:val="0"/>
              <w:autoSpaceDN w:val="0"/>
              <w:adjustRightInd w:val="0"/>
              <w:spacing w:line="264" w:lineRule="exact"/>
              <w:ind w:left="-40" w:right="-40"/>
              <w:jc w:val="center"/>
              <w:rPr>
                <w:color w:val="000000"/>
                <w:spacing w:val="-2"/>
                <w:sz w:val="24"/>
                <w:szCs w:val="24"/>
              </w:rPr>
            </w:pPr>
            <w:r w:rsidRPr="009804CB">
              <w:rPr>
                <w:color w:val="000000"/>
                <w:spacing w:val="-2"/>
                <w:sz w:val="24"/>
                <w:szCs w:val="24"/>
              </w:rPr>
              <w:t>Ответствен-ное</w:t>
            </w:r>
            <w:r>
              <w:rPr>
                <w:color w:val="000000"/>
                <w:spacing w:val="-2"/>
                <w:sz w:val="24"/>
                <w:szCs w:val="24"/>
              </w:rPr>
              <w:t xml:space="preserve"> </w:t>
            </w:r>
            <w:r w:rsidRPr="009804CB">
              <w:rPr>
                <w:color w:val="000000"/>
                <w:spacing w:val="-2"/>
                <w:sz w:val="24"/>
                <w:szCs w:val="24"/>
              </w:rPr>
              <w:t>лицо</w:t>
            </w:r>
          </w:p>
        </w:tc>
        <w:tc>
          <w:tcPr>
            <w:tcW w:w="1378"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rPr>
                <w:sz w:val="24"/>
                <w:szCs w:val="24"/>
              </w:rPr>
            </w:pPr>
            <w:r w:rsidRPr="009804CB">
              <w:rPr>
                <w:sz w:val="24"/>
                <w:szCs w:val="24"/>
              </w:rPr>
              <w:t>Срок исполнения</w:t>
            </w:r>
          </w:p>
          <w:p w:rsidR="00CE47F6" w:rsidRPr="009804CB" w:rsidRDefault="00CE47F6" w:rsidP="00B91A85">
            <w:pPr>
              <w:widowControl w:val="0"/>
              <w:shd w:val="clear" w:color="auto" w:fill="FFFFFF"/>
              <w:autoSpaceDE w:val="0"/>
              <w:autoSpaceDN w:val="0"/>
              <w:adjustRightInd w:val="0"/>
              <w:spacing w:line="264" w:lineRule="exact"/>
              <w:ind w:right="3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E47F6" w:rsidRPr="00837E37" w:rsidRDefault="00CE47F6" w:rsidP="00B91A85">
            <w:pPr>
              <w:widowControl w:val="0"/>
              <w:shd w:val="clear" w:color="auto" w:fill="FFFFFF"/>
              <w:autoSpaceDE w:val="0"/>
              <w:autoSpaceDN w:val="0"/>
              <w:adjustRightInd w:val="0"/>
              <w:spacing w:line="264" w:lineRule="exact"/>
              <w:ind w:left="-40" w:right="30"/>
              <w:jc w:val="center"/>
              <w:rPr>
                <w:color w:val="000000"/>
                <w:spacing w:val="-2"/>
                <w:sz w:val="24"/>
                <w:szCs w:val="24"/>
              </w:rPr>
            </w:pPr>
            <w:r w:rsidRPr="009804CB">
              <w:rPr>
                <w:color w:val="000000"/>
                <w:spacing w:val="-2"/>
                <w:sz w:val="24"/>
                <w:szCs w:val="24"/>
              </w:rPr>
              <w:t>Ответствен-ное</w:t>
            </w:r>
            <w:r>
              <w:rPr>
                <w:color w:val="000000"/>
                <w:spacing w:val="-2"/>
                <w:sz w:val="24"/>
                <w:szCs w:val="24"/>
              </w:rPr>
              <w:t xml:space="preserve"> </w:t>
            </w:r>
            <w:r w:rsidRPr="009804CB">
              <w:rPr>
                <w:color w:val="000000"/>
                <w:spacing w:val="-2"/>
                <w:sz w:val="24"/>
                <w:szCs w:val="24"/>
              </w:rPr>
              <w:t>лицо</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E47F6" w:rsidRPr="009804CB" w:rsidRDefault="00CE47F6" w:rsidP="00B91A85">
            <w:pPr>
              <w:rPr>
                <w:sz w:val="24"/>
                <w:szCs w:val="24"/>
              </w:rPr>
            </w:pPr>
            <w:r w:rsidRPr="009804CB">
              <w:rPr>
                <w:sz w:val="24"/>
                <w:szCs w:val="24"/>
              </w:rPr>
              <w:t>Срок исполнения</w:t>
            </w:r>
          </w:p>
          <w:p w:rsidR="00CE47F6" w:rsidRPr="009804CB" w:rsidRDefault="00CE47F6" w:rsidP="00B91A85">
            <w:pPr>
              <w:widowControl w:val="0"/>
              <w:shd w:val="clear" w:color="auto" w:fill="FFFFFF"/>
              <w:autoSpaceDE w:val="0"/>
              <w:autoSpaceDN w:val="0"/>
              <w:adjustRightInd w:val="0"/>
              <w:spacing w:line="264" w:lineRule="exact"/>
            </w:pPr>
          </w:p>
        </w:tc>
        <w:tc>
          <w:tcPr>
            <w:tcW w:w="1701" w:type="dxa"/>
            <w:tcBorders>
              <w:top w:val="single" w:sz="4" w:space="0" w:color="auto"/>
              <w:left w:val="single" w:sz="6" w:space="0" w:color="auto"/>
              <w:bottom w:val="single" w:sz="6" w:space="0" w:color="auto"/>
              <w:right w:val="single" w:sz="4" w:space="0" w:color="auto"/>
            </w:tcBorders>
            <w:shd w:val="clear" w:color="auto" w:fill="FFFFFF"/>
          </w:tcPr>
          <w:p w:rsidR="00CE47F6" w:rsidRPr="009804CB" w:rsidRDefault="00CE47F6" w:rsidP="00B91A85">
            <w:pPr>
              <w:rPr>
                <w:sz w:val="24"/>
                <w:szCs w:val="24"/>
              </w:rPr>
            </w:pPr>
            <w:r>
              <w:rPr>
                <w:sz w:val="24"/>
                <w:szCs w:val="24"/>
              </w:rPr>
              <w:t>Ответственноелицо</w:t>
            </w:r>
          </w:p>
          <w:p w:rsidR="00CE47F6" w:rsidRPr="00837E37" w:rsidRDefault="00CE47F6" w:rsidP="00B91A85">
            <w:pPr>
              <w:widowControl w:val="0"/>
              <w:shd w:val="clear" w:color="auto" w:fill="FFFFFF"/>
              <w:autoSpaceDE w:val="0"/>
              <w:autoSpaceDN w:val="0"/>
              <w:adjustRightInd w:val="0"/>
              <w:spacing w:line="264" w:lineRule="exact"/>
              <w:ind w:left="-40" w:right="30"/>
              <w:jc w:val="center"/>
              <w:rPr>
                <w:color w:val="000000"/>
                <w:spacing w:val="-2"/>
                <w:sz w:val="24"/>
                <w:szCs w:val="24"/>
              </w:rPr>
            </w:pPr>
          </w:p>
        </w:tc>
        <w:tc>
          <w:tcPr>
            <w:tcW w:w="1457" w:type="dxa"/>
            <w:tcBorders>
              <w:top w:val="single" w:sz="4" w:space="0" w:color="auto"/>
              <w:left w:val="single" w:sz="4" w:space="0" w:color="auto"/>
              <w:bottom w:val="single" w:sz="6" w:space="0" w:color="auto"/>
              <w:right w:val="single" w:sz="4" w:space="0" w:color="auto"/>
            </w:tcBorders>
            <w:shd w:val="clear" w:color="auto" w:fill="FFFFFF"/>
          </w:tcPr>
          <w:p w:rsidR="00CE47F6" w:rsidRPr="009804CB" w:rsidRDefault="00CE47F6" w:rsidP="00B91A85">
            <w:pPr>
              <w:rPr>
                <w:sz w:val="24"/>
                <w:szCs w:val="24"/>
              </w:rPr>
            </w:pPr>
            <w:r w:rsidRPr="009804CB">
              <w:rPr>
                <w:sz w:val="24"/>
                <w:szCs w:val="24"/>
              </w:rPr>
              <w:t>Срок передачи</w:t>
            </w:r>
          </w:p>
          <w:p w:rsidR="00CE47F6" w:rsidRPr="009804CB" w:rsidRDefault="00CE47F6" w:rsidP="00B91A85">
            <w:pPr>
              <w:widowControl w:val="0"/>
              <w:shd w:val="clear" w:color="auto" w:fill="FFFFFF"/>
              <w:autoSpaceDE w:val="0"/>
              <w:autoSpaceDN w:val="0"/>
              <w:adjustRightInd w:val="0"/>
              <w:spacing w:line="264" w:lineRule="exact"/>
              <w:ind w:right="29" w:firstLine="192"/>
            </w:pPr>
          </w:p>
        </w:tc>
      </w:tr>
      <w:tr w:rsidR="00CE47F6" w:rsidRPr="009804CB" w:rsidTr="00937311">
        <w:trPr>
          <w:trHeight w:hRule="exact" w:val="1712"/>
        </w:trPr>
        <w:tc>
          <w:tcPr>
            <w:tcW w:w="1883"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69" w:lineRule="exact"/>
              <w:ind w:right="-40" w:hanging="38"/>
            </w:pPr>
            <w:r w:rsidRPr="009804CB">
              <w:rPr>
                <w:color w:val="000000"/>
                <w:spacing w:val="-8"/>
                <w:sz w:val="24"/>
                <w:szCs w:val="24"/>
              </w:rPr>
              <w:t xml:space="preserve">Приходный, </w:t>
            </w:r>
            <w:r w:rsidRPr="009804CB">
              <w:rPr>
                <w:color w:val="000000"/>
                <w:spacing w:val="-2"/>
                <w:sz w:val="24"/>
                <w:szCs w:val="24"/>
              </w:rPr>
              <w:t xml:space="preserve">расходный кассовый </w:t>
            </w:r>
            <w:r w:rsidRPr="009804CB">
              <w:rPr>
                <w:color w:val="000000"/>
                <w:spacing w:val="-6"/>
                <w:sz w:val="24"/>
                <w:szCs w:val="24"/>
              </w:rPr>
              <w:t>ордер, кассовая книга</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shd w:val="clear" w:color="auto" w:fill="FFFFFF"/>
              <w:spacing w:line="269" w:lineRule="exact"/>
              <w:ind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pPr>
          </w:p>
        </w:tc>
        <w:tc>
          <w:tcPr>
            <w:tcW w:w="1378"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pPr>
            <w:r w:rsidRPr="009804CB">
              <w:rPr>
                <w:color w:val="000000"/>
                <w:spacing w:val="-2"/>
                <w:sz w:val="24"/>
                <w:szCs w:val="24"/>
              </w:rPr>
              <w:t>По мере поступления и расходования денежных средств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shd w:val="clear" w:color="auto" w:fill="FFFFFF"/>
              <w:spacing w:line="269" w:lineRule="exact"/>
              <w:ind w:right="278" w:hanging="19"/>
            </w:pPr>
            <w:r w:rsidRPr="009804CB">
              <w:rPr>
                <w:color w:val="000000"/>
                <w:spacing w:val="-2"/>
                <w:sz w:val="24"/>
                <w:szCs w:val="24"/>
              </w:rPr>
              <w:t xml:space="preserve">Главный </w:t>
            </w:r>
            <w:r w:rsidRPr="009804CB">
              <w:rPr>
                <w:color w:val="000000"/>
                <w:spacing w:val="-5"/>
                <w:sz w:val="24"/>
                <w:szCs w:val="24"/>
              </w:rPr>
              <w:t>бухгалтер</w:t>
            </w:r>
          </w:p>
          <w:p w:rsidR="00CE47F6" w:rsidRPr="009804CB" w:rsidRDefault="00CE47F6" w:rsidP="00B91A85">
            <w:pPr>
              <w:widowControl w:val="0"/>
              <w:shd w:val="clear" w:color="auto" w:fill="FFFFFF"/>
              <w:autoSpaceDE w:val="0"/>
              <w:autoSpaceDN w:val="0"/>
              <w:adjustRightInd w:val="0"/>
              <w:spacing w:line="264" w:lineRule="exact"/>
              <w:ind w:right="38" w:hanging="1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69" w:lineRule="exact"/>
            </w:pPr>
            <w:r w:rsidRPr="009804CB">
              <w:rPr>
                <w:color w:val="000000"/>
                <w:spacing w:val="-2"/>
                <w:sz w:val="24"/>
                <w:szCs w:val="24"/>
              </w:rPr>
              <w:t>По мере поступле-ния и расходова-ния денеж-ных средств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shd w:val="clear" w:color="auto" w:fill="FFFFFF"/>
              <w:spacing w:line="269" w:lineRule="exact"/>
              <w:ind w:right="278"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spacing w:line="264" w:lineRule="exact"/>
              <w:ind w:right="226" w:hanging="14"/>
            </w:pPr>
          </w:p>
        </w:tc>
        <w:tc>
          <w:tcPr>
            <w:tcW w:w="1457"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pPr>
            <w:r w:rsidRPr="009804CB">
              <w:rPr>
                <w:color w:val="000000"/>
                <w:spacing w:val="-3"/>
                <w:sz w:val="24"/>
                <w:szCs w:val="24"/>
              </w:rPr>
              <w:t>По истечении отчетного периода</w:t>
            </w:r>
          </w:p>
        </w:tc>
      </w:tr>
      <w:tr w:rsidR="00CE47F6" w:rsidRPr="009804CB" w:rsidTr="00937311">
        <w:trPr>
          <w:trHeight w:hRule="exact" w:val="1344"/>
        </w:trPr>
        <w:tc>
          <w:tcPr>
            <w:tcW w:w="1883"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64" w:lineRule="exact"/>
              <w:ind w:right="-40" w:hanging="19"/>
            </w:pPr>
            <w:r w:rsidRPr="009804CB">
              <w:rPr>
                <w:color w:val="000000"/>
                <w:spacing w:val="-7"/>
                <w:sz w:val="24"/>
                <w:szCs w:val="24"/>
              </w:rPr>
              <w:t>Банковские выписки</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shd w:val="clear" w:color="auto" w:fill="FFFFFF"/>
              <w:spacing w:line="269" w:lineRule="exact"/>
              <w:ind w:hanging="19"/>
            </w:pPr>
            <w:r w:rsidRPr="009804CB">
              <w:rPr>
                <w:color w:val="000000"/>
                <w:spacing w:val="-2"/>
                <w:sz w:val="24"/>
                <w:szCs w:val="24"/>
              </w:rPr>
              <w:t>Работник казначейст-ва</w:t>
            </w:r>
          </w:p>
          <w:p w:rsidR="00CE47F6" w:rsidRPr="009804CB" w:rsidRDefault="00CE47F6" w:rsidP="00B91A85">
            <w:pPr>
              <w:widowControl w:val="0"/>
              <w:shd w:val="clear" w:color="auto" w:fill="FFFFFF"/>
              <w:autoSpaceDE w:val="0"/>
              <w:autoSpaceDN w:val="0"/>
              <w:adjustRightInd w:val="0"/>
            </w:pPr>
          </w:p>
        </w:tc>
        <w:tc>
          <w:tcPr>
            <w:tcW w:w="1378"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r w:rsidRPr="009804CB">
              <w:rPr>
                <w:color w:val="000000"/>
                <w:spacing w:val="-2"/>
                <w:sz w:val="24"/>
                <w:szCs w:val="24"/>
              </w:rPr>
              <w:t>Ежедневно</w:t>
            </w:r>
            <w:r w:rsidRPr="009804CB">
              <w:t xml:space="preserve"> </w:t>
            </w:r>
          </w:p>
          <w:p w:rsidR="00CE47F6" w:rsidRPr="009804CB" w:rsidRDefault="00CE47F6" w:rsidP="00B91A85">
            <w:pPr>
              <w:widowControl w:val="0"/>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59" w:lineRule="exact"/>
              <w:ind w:right="226" w:hanging="10"/>
            </w:pPr>
            <w:r w:rsidRPr="009804CB">
              <w:rPr>
                <w:color w:val="000000"/>
                <w:spacing w:val="-4"/>
                <w:sz w:val="24"/>
                <w:szCs w:val="24"/>
              </w:rPr>
              <w:t xml:space="preserve">Главный </w:t>
            </w:r>
            <w:r w:rsidRPr="009804CB">
              <w:rPr>
                <w:color w:val="000000"/>
                <w:spacing w:val="-6"/>
                <w:sz w:val="24"/>
                <w:szCs w:val="24"/>
              </w:rPr>
              <w:t>бухгалтер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64" w:lineRule="exact"/>
            </w:pPr>
            <w:r w:rsidRPr="009804CB">
              <w:rPr>
                <w:color w:val="000000"/>
                <w:spacing w:val="-2"/>
                <w:sz w:val="24"/>
                <w:szCs w:val="24"/>
              </w:rPr>
              <w:t>Ежедневно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shd w:val="clear" w:color="auto" w:fill="FFFFFF"/>
              <w:spacing w:line="269" w:lineRule="exact"/>
              <w:ind w:right="278"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pPr>
          </w:p>
        </w:tc>
        <w:tc>
          <w:tcPr>
            <w:tcW w:w="1457"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pPr>
            <w:r w:rsidRPr="009804CB">
              <w:rPr>
                <w:color w:val="000000"/>
                <w:spacing w:val="-3"/>
                <w:sz w:val="24"/>
                <w:szCs w:val="24"/>
              </w:rPr>
              <w:t>По истечении отчетного периода</w:t>
            </w:r>
          </w:p>
        </w:tc>
      </w:tr>
      <w:tr w:rsidR="00CE47F6" w:rsidRPr="009804CB" w:rsidTr="00937311">
        <w:trPr>
          <w:trHeight w:hRule="exact" w:val="1246"/>
        </w:trPr>
        <w:tc>
          <w:tcPr>
            <w:tcW w:w="1883"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74" w:lineRule="exact"/>
              <w:ind w:right="-40" w:hanging="10"/>
            </w:pPr>
            <w:r w:rsidRPr="009804CB">
              <w:rPr>
                <w:color w:val="000000"/>
                <w:spacing w:val="-7"/>
                <w:sz w:val="24"/>
                <w:szCs w:val="24"/>
              </w:rPr>
              <w:t>Счета фактуры</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69" w:lineRule="exact"/>
              <w:ind w:hanging="19"/>
            </w:pPr>
            <w:r w:rsidRPr="009804CB">
              <w:rPr>
                <w:color w:val="000000"/>
                <w:spacing w:val="-2"/>
                <w:sz w:val="24"/>
                <w:szCs w:val="24"/>
              </w:rPr>
              <w:t xml:space="preserve">Главный </w:t>
            </w:r>
            <w:r w:rsidRPr="009804CB">
              <w:rPr>
                <w:color w:val="000000"/>
                <w:spacing w:val="-5"/>
                <w:sz w:val="24"/>
                <w:szCs w:val="24"/>
              </w:rPr>
              <w:t>бухгалтер</w:t>
            </w:r>
          </w:p>
        </w:tc>
        <w:tc>
          <w:tcPr>
            <w:tcW w:w="1378"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rPr>
                <w:sz w:val="24"/>
                <w:szCs w:val="24"/>
              </w:rPr>
            </w:pPr>
            <w:r w:rsidRPr="009804CB">
              <w:rPr>
                <w:sz w:val="24"/>
                <w:szCs w:val="24"/>
              </w:rPr>
              <w:t>Ежемесячно</w:t>
            </w:r>
          </w:p>
          <w:p w:rsidR="00CE47F6" w:rsidRPr="009804CB" w:rsidRDefault="00CE47F6" w:rsidP="00B91A85">
            <w:pPr>
              <w:widowControl w:val="0"/>
              <w:shd w:val="clear" w:color="auto" w:fill="FFFFFF"/>
              <w:autoSpaceDE w:val="0"/>
              <w:autoSpaceDN w:val="0"/>
              <w:adjustRightInd w:val="0"/>
              <w:spacing w:line="269" w:lineRule="exact"/>
              <w:ind w:right="274"/>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pPr>
            <w:r w:rsidRPr="009804CB">
              <w:rPr>
                <w:color w:val="000000"/>
                <w:spacing w:val="-4"/>
                <w:sz w:val="24"/>
                <w:szCs w:val="24"/>
              </w:rPr>
              <w:t xml:space="preserve">Главный </w:t>
            </w:r>
            <w:r w:rsidRPr="009804CB">
              <w:rPr>
                <w:color w:val="000000"/>
                <w:spacing w:val="-5"/>
                <w:sz w:val="24"/>
                <w:szCs w:val="24"/>
              </w:rPr>
              <w:t>бухгалтер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74" w:lineRule="exact"/>
            </w:pPr>
            <w:r w:rsidRPr="009804CB">
              <w:rPr>
                <w:sz w:val="24"/>
                <w:szCs w:val="24"/>
              </w:rPr>
              <w:t>Ежемесячно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shd w:val="clear" w:color="auto" w:fill="FFFFFF"/>
              <w:spacing w:line="269" w:lineRule="exact"/>
              <w:ind w:right="278"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pPr>
          </w:p>
        </w:tc>
        <w:tc>
          <w:tcPr>
            <w:tcW w:w="1457"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pPr>
            <w:r w:rsidRPr="009804CB">
              <w:rPr>
                <w:color w:val="000000"/>
                <w:spacing w:val="-3"/>
                <w:sz w:val="24"/>
                <w:szCs w:val="24"/>
              </w:rPr>
              <w:t>По истечении отчетного периода</w:t>
            </w:r>
          </w:p>
        </w:tc>
      </w:tr>
      <w:tr w:rsidR="00CE47F6" w:rsidRPr="009804CB" w:rsidTr="00937311">
        <w:trPr>
          <w:trHeight w:hRule="exact" w:val="1316"/>
        </w:trPr>
        <w:tc>
          <w:tcPr>
            <w:tcW w:w="1883"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69" w:lineRule="exact"/>
              <w:ind w:right="-40" w:hanging="5"/>
            </w:pPr>
            <w:r w:rsidRPr="009804CB">
              <w:rPr>
                <w:color w:val="000000"/>
                <w:spacing w:val="-8"/>
                <w:sz w:val="24"/>
                <w:szCs w:val="24"/>
              </w:rPr>
              <w:t>Авансовые отчеты</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74" w:lineRule="exact"/>
              <w:ind w:hanging="14"/>
            </w:pPr>
            <w:r w:rsidRPr="009804CB">
              <w:rPr>
                <w:color w:val="000000"/>
                <w:spacing w:val="-3"/>
                <w:sz w:val="24"/>
                <w:szCs w:val="24"/>
              </w:rPr>
              <w:t>Подотчет-ное лицо</w:t>
            </w:r>
          </w:p>
        </w:tc>
        <w:tc>
          <w:tcPr>
            <w:tcW w:w="1378"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rPr>
                <w:sz w:val="24"/>
                <w:szCs w:val="24"/>
              </w:rPr>
            </w:pPr>
            <w:r w:rsidRPr="009804CB">
              <w:rPr>
                <w:sz w:val="24"/>
                <w:szCs w:val="24"/>
              </w:rPr>
              <w:t>Не позднее 3-х рабочих дней</w:t>
            </w:r>
          </w:p>
          <w:p w:rsidR="00CE47F6" w:rsidRPr="009804CB" w:rsidRDefault="00CE47F6" w:rsidP="00B91A85">
            <w:pPr>
              <w:widowControl w:val="0"/>
              <w:shd w:val="clear" w:color="auto" w:fill="FFFFFF"/>
              <w:autoSpaceDE w:val="0"/>
              <w:autoSpaceDN w:val="0"/>
              <w:adjustRightInd w:val="0"/>
              <w:spacing w:line="274" w:lineRule="exact"/>
              <w:ind w:right="274"/>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shd w:val="clear" w:color="auto" w:fill="FFFFFF"/>
              <w:spacing w:line="269" w:lineRule="exact"/>
              <w:ind w:right="278"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74" w:lineRule="exact"/>
            </w:pPr>
            <w:r w:rsidRPr="009804CB">
              <w:rPr>
                <w:color w:val="000000"/>
                <w:spacing w:val="-5"/>
                <w:sz w:val="24"/>
                <w:szCs w:val="24"/>
              </w:rPr>
              <w:t>По предос-тавлению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shd w:val="clear" w:color="auto" w:fill="FFFFFF"/>
              <w:spacing w:line="269" w:lineRule="exact"/>
              <w:ind w:right="278"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pPr>
          </w:p>
        </w:tc>
        <w:tc>
          <w:tcPr>
            <w:tcW w:w="1457"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pPr>
            <w:r w:rsidRPr="009804CB">
              <w:rPr>
                <w:color w:val="000000"/>
                <w:spacing w:val="-3"/>
                <w:sz w:val="24"/>
                <w:szCs w:val="24"/>
              </w:rPr>
              <w:t>По истечении отчетного периода</w:t>
            </w:r>
          </w:p>
        </w:tc>
      </w:tr>
      <w:tr w:rsidR="00CE47F6" w:rsidRPr="009804CB" w:rsidTr="00937311">
        <w:trPr>
          <w:trHeight w:hRule="exact" w:val="2144"/>
        </w:trPr>
        <w:tc>
          <w:tcPr>
            <w:tcW w:w="1883"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64" w:lineRule="exact"/>
              <w:ind w:right="-40"/>
            </w:pPr>
            <w:r w:rsidRPr="009804CB">
              <w:rPr>
                <w:color w:val="000000"/>
                <w:spacing w:val="-6"/>
                <w:sz w:val="24"/>
                <w:szCs w:val="24"/>
              </w:rPr>
              <w:t>Табель учета рабочего в</w:t>
            </w:r>
            <w:r w:rsidRPr="009804CB">
              <w:rPr>
                <w:color w:val="000000"/>
                <w:spacing w:val="-4"/>
                <w:sz w:val="24"/>
                <w:szCs w:val="24"/>
              </w:rPr>
              <w:t>ремени, платежные ведомости, расчетно-п</w:t>
            </w:r>
            <w:r w:rsidRPr="009804CB">
              <w:rPr>
                <w:color w:val="000000"/>
                <w:spacing w:val="-5"/>
                <w:sz w:val="24"/>
                <w:szCs w:val="24"/>
              </w:rPr>
              <w:t>латежные ведомости</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59" w:lineRule="exact"/>
              <w:ind w:hanging="14"/>
            </w:pPr>
            <w:r w:rsidRPr="009804CB">
              <w:rPr>
                <w:color w:val="000000"/>
                <w:spacing w:val="-2"/>
                <w:sz w:val="24"/>
                <w:szCs w:val="24"/>
              </w:rPr>
              <w:t>Бухгалтер, руководи-тель  структур-ных подразде-лений</w:t>
            </w:r>
          </w:p>
        </w:tc>
        <w:tc>
          <w:tcPr>
            <w:tcW w:w="1378"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rPr>
                <w:sz w:val="24"/>
                <w:szCs w:val="24"/>
              </w:rPr>
            </w:pPr>
            <w:r w:rsidRPr="009804CB">
              <w:rPr>
                <w:sz w:val="24"/>
                <w:szCs w:val="24"/>
              </w:rPr>
              <w:t>Ежемесячно</w:t>
            </w:r>
          </w:p>
          <w:p w:rsidR="00CE47F6" w:rsidRPr="009804CB" w:rsidRDefault="00CE47F6" w:rsidP="00B91A85">
            <w:pPr>
              <w:widowControl w:val="0"/>
              <w:shd w:val="clear" w:color="auto" w:fill="FFFFFF"/>
              <w:autoSpaceDE w:val="0"/>
              <w:autoSpaceDN w:val="0"/>
              <w:adjustRightInd w:val="0"/>
              <w:spacing w:line="259" w:lineRule="exact"/>
              <w:ind w:right="274"/>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shd w:val="clear" w:color="auto" w:fill="FFFFFF"/>
              <w:spacing w:line="269" w:lineRule="exact"/>
              <w:ind w:right="278"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rPr>
                <w:sz w:val="24"/>
                <w:szCs w:val="24"/>
              </w:rPr>
            </w:pPr>
            <w:r w:rsidRPr="009804CB">
              <w:rPr>
                <w:sz w:val="24"/>
                <w:szCs w:val="24"/>
              </w:rPr>
              <w:t>Ежемесячно</w:t>
            </w:r>
          </w:p>
          <w:p w:rsidR="00CE47F6" w:rsidRPr="009804CB" w:rsidRDefault="00CE47F6" w:rsidP="00B91A85">
            <w:pPr>
              <w:widowControl w:val="0"/>
              <w:shd w:val="clear" w:color="auto" w:fill="FFFFFF"/>
              <w:autoSpaceDE w:val="0"/>
              <w:autoSpaceDN w:val="0"/>
              <w:adjustRightInd w:val="0"/>
              <w:spacing w:line="264" w:lineRule="exact"/>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shd w:val="clear" w:color="auto" w:fill="FFFFFF"/>
              <w:spacing w:line="269" w:lineRule="exact"/>
              <w:ind w:right="278"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pPr>
          </w:p>
        </w:tc>
        <w:tc>
          <w:tcPr>
            <w:tcW w:w="1457"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pPr>
            <w:r w:rsidRPr="009804CB">
              <w:rPr>
                <w:color w:val="000000"/>
                <w:spacing w:val="-3"/>
                <w:sz w:val="24"/>
                <w:szCs w:val="24"/>
              </w:rPr>
              <w:t>По истечении отчетного периода</w:t>
            </w:r>
          </w:p>
        </w:tc>
      </w:tr>
      <w:tr w:rsidR="00CE47F6" w:rsidRPr="009804CB" w:rsidTr="00937311">
        <w:trPr>
          <w:trHeight w:hRule="exact" w:val="1490"/>
        </w:trPr>
        <w:tc>
          <w:tcPr>
            <w:tcW w:w="1883"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74" w:lineRule="exact"/>
              <w:ind w:right="-40" w:firstLine="14"/>
            </w:pPr>
            <w:r w:rsidRPr="009804CB">
              <w:rPr>
                <w:color w:val="000000"/>
                <w:spacing w:val="-8"/>
                <w:sz w:val="24"/>
                <w:szCs w:val="24"/>
              </w:rPr>
              <w:t>Акт на списание ТМЦ, о</w:t>
            </w:r>
            <w:r w:rsidRPr="009804CB">
              <w:rPr>
                <w:color w:val="000000"/>
                <w:spacing w:val="-4"/>
                <w:sz w:val="24"/>
                <w:szCs w:val="24"/>
              </w:rPr>
              <w:t>сновных средств</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shd w:val="clear" w:color="auto" w:fill="FFFFFF"/>
              <w:spacing w:line="269" w:lineRule="exact"/>
              <w:ind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spacing w:line="278" w:lineRule="exact"/>
              <w:ind w:hanging="10"/>
            </w:pPr>
          </w:p>
        </w:tc>
        <w:tc>
          <w:tcPr>
            <w:tcW w:w="1378"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rPr>
                <w:sz w:val="24"/>
                <w:szCs w:val="24"/>
              </w:rPr>
            </w:pPr>
            <w:r w:rsidRPr="009804CB">
              <w:rPr>
                <w:sz w:val="24"/>
                <w:szCs w:val="24"/>
              </w:rPr>
              <w:t>Ежемесячно</w:t>
            </w:r>
          </w:p>
          <w:p w:rsidR="00CE47F6" w:rsidRPr="009804CB" w:rsidRDefault="00CE47F6" w:rsidP="00B91A85"/>
          <w:p w:rsidR="00CE47F6" w:rsidRPr="009804CB" w:rsidRDefault="00CE47F6" w:rsidP="00B91A85">
            <w:pPr>
              <w:widowControl w:val="0"/>
              <w:shd w:val="clear" w:color="auto" w:fill="FFFFFF"/>
              <w:autoSpaceDE w:val="0"/>
              <w:autoSpaceDN w:val="0"/>
              <w:adjustRightInd w:val="0"/>
              <w:spacing w:line="278" w:lineRule="exact"/>
              <w:ind w:right="269"/>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shd w:val="clear" w:color="auto" w:fill="FFFFFF"/>
              <w:spacing w:line="269" w:lineRule="exact"/>
              <w:ind w:right="278"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rPr>
                <w:sz w:val="24"/>
                <w:szCs w:val="24"/>
              </w:rPr>
            </w:pPr>
            <w:r w:rsidRPr="009804CB">
              <w:rPr>
                <w:sz w:val="24"/>
                <w:szCs w:val="24"/>
              </w:rPr>
              <w:t>Ежемесячно</w:t>
            </w:r>
          </w:p>
          <w:p w:rsidR="00CE47F6" w:rsidRPr="009804CB" w:rsidRDefault="00CE47F6" w:rsidP="00B91A85">
            <w:pPr>
              <w:widowControl w:val="0"/>
              <w:shd w:val="clear" w:color="auto" w:fill="FFFFFF"/>
              <w:autoSpaceDE w:val="0"/>
              <w:autoSpaceDN w:val="0"/>
              <w:adjustRightInd w:val="0"/>
              <w:spacing w:line="278" w:lineRule="exact"/>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shd w:val="clear" w:color="auto" w:fill="FFFFFF"/>
              <w:spacing w:line="269" w:lineRule="exact"/>
              <w:ind w:right="278"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ind w:left="5"/>
            </w:pPr>
          </w:p>
        </w:tc>
        <w:tc>
          <w:tcPr>
            <w:tcW w:w="1457"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ind w:left="5"/>
            </w:pPr>
            <w:r w:rsidRPr="009804CB">
              <w:rPr>
                <w:color w:val="000000"/>
                <w:spacing w:val="-3"/>
                <w:sz w:val="24"/>
                <w:szCs w:val="24"/>
              </w:rPr>
              <w:t>По истечении отчетного периода</w:t>
            </w:r>
          </w:p>
        </w:tc>
      </w:tr>
      <w:tr w:rsidR="00CE47F6" w:rsidRPr="009804CB" w:rsidTr="00937311">
        <w:trPr>
          <w:trHeight w:hRule="exact" w:val="1432"/>
        </w:trPr>
        <w:tc>
          <w:tcPr>
            <w:tcW w:w="1883"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ind w:right="-40"/>
            </w:pPr>
            <w:r w:rsidRPr="009804CB">
              <w:rPr>
                <w:color w:val="000000"/>
                <w:spacing w:val="-5"/>
                <w:sz w:val="24"/>
                <w:szCs w:val="24"/>
              </w:rPr>
              <w:t>Главная книга</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64" w:lineRule="exact"/>
              <w:ind w:hanging="10"/>
            </w:pPr>
            <w:r w:rsidRPr="009804CB">
              <w:rPr>
                <w:color w:val="000000"/>
                <w:spacing w:val="-2"/>
                <w:sz w:val="24"/>
                <w:szCs w:val="24"/>
              </w:rPr>
              <w:t xml:space="preserve">Главный </w:t>
            </w:r>
            <w:r w:rsidRPr="009804CB">
              <w:rPr>
                <w:color w:val="000000"/>
                <w:spacing w:val="-5"/>
                <w:sz w:val="24"/>
                <w:szCs w:val="24"/>
              </w:rPr>
              <w:t>бухгалтер</w:t>
            </w:r>
          </w:p>
        </w:tc>
        <w:tc>
          <w:tcPr>
            <w:tcW w:w="1378"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rPr>
                <w:sz w:val="24"/>
                <w:szCs w:val="24"/>
              </w:rPr>
            </w:pPr>
            <w:r w:rsidRPr="009804CB">
              <w:rPr>
                <w:sz w:val="24"/>
                <w:szCs w:val="24"/>
              </w:rPr>
              <w:t>Ежемесячно</w:t>
            </w:r>
          </w:p>
          <w:p w:rsidR="00CE47F6" w:rsidRPr="009804CB" w:rsidRDefault="00CE47F6" w:rsidP="00B91A85">
            <w:pPr>
              <w:widowControl w:val="0"/>
              <w:shd w:val="clear" w:color="auto" w:fill="FFFFFF"/>
              <w:autoSpaceDE w:val="0"/>
              <w:autoSpaceDN w:val="0"/>
              <w:adjustRightInd w:val="0"/>
              <w:spacing w:line="264" w:lineRule="exact"/>
              <w:ind w:right="269"/>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pPr>
            <w:r w:rsidRPr="009804CB">
              <w:rPr>
                <w:color w:val="000000"/>
                <w:spacing w:val="-2"/>
                <w:sz w:val="24"/>
                <w:szCs w:val="24"/>
              </w:rPr>
              <w:t xml:space="preserve">Главный </w:t>
            </w:r>
            <w:r w:rsidRPr="009804CB">
              <w:rPr>
                <w:color w:val="000000"/>
                <w:spacing w:val="-5"/>
                <w:sz w:val="24"/>
                <w:szCs w:val="24"/>
              </w:rPr>
              <w:t>бухгалтер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rPr>
                <w:sz w:val="24"/>
                <w:szCs w:val="24"/>
              </w:rPr>
            </w:pPr>
            <w:r w:rsidRPr="009804CB">
              <w:rPr>
                <w:sz w:val="24"/>
                <w:szCs w:val="24"/>
              </w:rPr>
              <w:t>Ежемесячно</w:t>
            </w:r>
          </w:p>
          <w:p w:rsidR="00CE47F6" w:rsidRPr="009804CB" w:rsidRDefault="00CE47F6" w:rsidP="00B91A85">
            <w:pPr>
              <w:widowControl w:val="0"/>
              <w:shd w:val="clear" w:color="auto" w:fill="FFFFFF"/>
              <w:autoSpaceDE w:val="0"/>
              <w:autoSpaceDN w:val="0"/>
              <w:adjustRightInd w:val="0"/>
              <w:spacing w:line="264" w:lineRule="exact"/>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ind w:left="10"/>
            </w:pPr>
            <w:r w:rsidRPr="009804CB">
              <w:rPr>
                <w:color w:val="000000"/>
                <w:spacing w:val="-2"/>
                <w:sz w:val="24"/>
                <w:szCs w:val="24"/>
              </w:rPr>
              <w:t xml:space="preserve">Главный </w:t>
            </w:r>
            <w:r w:rsidRPr="009804CB">
              <w:rPr>
                <w:color w:val="000000"/>
                <w:spacing w:val="-5"/>
                <w:sz w:val="24"/>
                <w:szCs w:val="24"/>
              </w:rPr>
              <w:t>бухгалтер</w:t>
            </w:r>
          </w:p>
        </w:tc>
        <w:tc>
          <w:tcPr>
            <w:tcW w:w="1457"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ind w:left="5"/>
            </w:pPr>
            <w:r w:rsidRPr="009804CB">
              <w:rPr>
                <w:color w:val="000000"/>
                <w:spacing w:val="-3"/>
                <w:sz w:val="24"/>
                <w:szCs w:val="24"/>
              </w:rPr>
              <w:t>По истечении отчетного периода</w:t>
            </w:r>
          </w:p>
        </w:tc>
      </w:tr>
      <w:tr w:rsidR="00CE47F6" w:rsidRPr="009804CB" w:rsidTr="00937311">
        <w:trPr>
          <w:trHeight w:hRule="exact" w:val="1291"/>
        </w:trPr>
        <w:tc>
          <w:tcPr>
            <w:tcW w:w="1883"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widowControl w:val="0"/>
              <w:shd w:val="clear" w:color="auto" w:fill="FFFFFF"/>
              <w:autoSpaceDE w:val="0"/>
              <w:autoSpaceDN w:val="0"/>
              <w:adjustRightInd w:val="0"/>
              <w:spacing w:line="269" w:lineRule="exact"/>
              <w:ind w:right="-40"/>
            </w:pPr>
            <w:r w:rsidRPr="009804CB">
              <w:rPr>
                <w:color w:val="000000"/>
                <w:spacing w:val="-12"/>
                <w:sz w:val="24"/>
                <w:szCs w:val="24"/>
              </w:rPr>
              <w:t>Журнал выдачи д</w:t>
            </w:r>
            <w:r w:rsidRPr="009804CB">
              <w:rPr>
                <w:color w:val="000000"/>
                <w:spacing w:val="-5"/>
                <w:sz w:val="24"/>
                <w:szCs w:val="24"/>
              </w:rPr>
              <w:t>оверенности</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shd w:val="clear" w:color="auto" w:fill="FFFFFF"/>
              <w:spacing w:line="269" w:lineRule="exact"/>
              <w:ind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pPr>
          </w:p>
        </w:tc>
        <w:tc>
          <w:tcPr>
            <w:tcW w:w="1378" w:type="dxa"/>
            <w:tcBorders>
              <w:top w:val="single" w:sz="6" w:space="0" w:color="auto"/>
              <w:left w:val="single" w:sz="4" w:space="0" w:color="auto"/>
              <w:bottom w:val="single" w:sz="6" w:space="0" w:color="auto"/>
              <w:right w:val="single" w:sz="6" w:space="0" w:color="auto"/>
            </w:tcBorders>
            <w:shd w:val="clear" w:color="auto" w:fill="FFFFFF"/>
          </w:tcPr>
          <w:p w:rsidR="00CE47F6" w:rsidRPr="009804CB" w:rsidRDefault="00CE47F6" w:rsidP="00B91A85">
            <w:pPr>
              <w:rPr>
                <w:sz w:val="24"/>
                <w:szCs w:val="24"/>
              </w:rPr>
            </w:pPr>
            <w:r w:rsidRPr="009804CB">
              <w:rPr>
                <w:sz w:val="24"/>
                <w:szCs w:val="24"/>
              </w:rPr>
              <w:t>Ежемесячно</w:t>
            </w:r>
          </w:p>
          <w:p w:rsidR="00CE47F6" w:rsidRPr="009804CB" w:rsidRDefault="00CE47F6" w:rsidP="00B91A85">
            <w:pPr>
              <w:widowControl w:val="0"/>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shd w:val="clear" w:color="auto" w:fill="FFFFFF"/>
              <w:spacing w:line="269" w:lineRule="exact"/>
              <w:ind w:right="278"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spacing w:line="264" w:lineRule="exact"/>
              <w:ind w:right="38" w:hanging="10"/>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rPr>
                <w:sz w:val="24"/>
                <w:szCs w:val="24"/>
              </w:rPr>
            </w:pPr>
            <w:r w:rsidRPr="009804CB">
              <w:rPr>
                <w:sz w:val="24"/>
                <w:szCs w:val="24"/>
              </w:rPr>
              <w:t>Ежемесячно</w:t>
            </w:r>
          </w:p>
          <w:p w:rsidR="00CE47F6" w:rsidRPr="009804CB" w:rsidRDefault="00CE47F6" w:rsidP="00B91A85">
            <w:pPr>
              <w:widowControl w:val="0"/>
              <w:shd w:val="clear" w:color="auto" w:fill="FFFFFF"/>
              <w:autoSpaceDE w:val="0"/>
              <w:autoSpaceDN w:val="0"/>
              <w:adjustRightInd w:val="0"/>
              <w:spacing w:line="269" w:lineRule="exact"/>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E47F6" w:rsidRPr="009804CB" w:rsidRDefault="00CE47F6" w:rsidP="00B91A85">
            <w:pPr>
              <w:shd w:val="clear" w:color="auto" w:fill="FFFFFF"/>
              <w:spacing w:line="269" w:lineRule="exact"/>
              <w:ind w:right="278" w:hanging="19"/>
            </w:pPr>
            <w:r w:rsidRPr="009804CB">
              <w:rPr>
                <w:color w:val="000000"/>
                <w:spacing w:val="-2"/>
                <w:sz w:val="24"/>
                <w:szCs w:val="24"/>
              </w:rPr>
              <w:t>Бухгалтер</w:t>
            </w:r>
          </w:p>
          <w:p w:rsidR="00CE47F6" w:rsidRPr="009804CB" w:rsidRDefault="00CE47F6" w:rsidP="00B91A85">
            <w:pPr>
              <w:widowControl w:val="0"/>
              <w:shd w:val="clear" w:color="auto" w:fill="FFFFFF"/>
              <w:autoSpaceDE w:val="0"/>
              <w:autoSpaceDN w:val="0"/>
              <w:adjustRightInd w:val="0"/>
              <w:spacing w:line="264" w:lineRule="exact"/>
              <w:ind w:right="226" w:hanging="14"/>
            </w:pPr>
          </w:p>
        </w:tc>
        <w:tc>
          <w:tcPr>
            <w:tcW w:w="1457" w:type="dxa"/>
            <w:tcBorders>
              <w:top w:val="single" w:sz="6" w:space="0" w:color="auto"/>
              <w:left w:val="single" w:sz="6" w:space="0" w:color="auto"/>
              <w:bottom w:val="single" w:sz="6" w:space="0" w:color="auto"/>
              <w:right w:val="single" w:sz="4" w:space="0" w:color="auto"/>
            </w:tcBorders>
            <w:shd w:val="clear" w:color="auto" w:fill="FFFFFF"/>
          </w:tcPr>
          <w:p w:rsidR="00CE47F6" w:rsidRPr="009804CB" w:rsidRDefault="00CE47F6" w:rsidP="00B91A85">
            <w:pPr>
              <w:widowControl w:val="0"/>
              <w:shd w:val="clear" w:color="auto" w:fill="FFFFFF"/>
              <w:autoSpaceDE w:val="0"/>
              <w:autoSpaceDN w:val="0"/>
              <w:adjustRightInd w:val="0"/>
            </w:pPr>
            <w:r w:rsidRPr="009804CB">
              <w:rPr>
                <w:color w:val="000000"/>
                <w:spacing w:val="-3"/>
                <w:sz w:val="24"/>
                <w:szCs w:val="24"/>
              </w:rPr>
              <w:t>По истечении отчетного периода</w:t>
            </w:r>
          </w:p>
        </w:tc>
      </w:tr>
    </w:tbl>
    <w:p w:rsidR="00937311" w:rsidRDefault="00937311" w:rsidP="00BF399D">
      <w:pPr>
        <w:pStyle w:val="ConsPlusNormal"/>
        <w:jc w:val="both"/>
        <w:sectPr w:rsidR="00937311" w:rsidSect="00937311">
          <w:footerReference w:type="default" r:id="rId21"/>
          <w:pgSz w:w="11906" w:h="16838"/>
          <w:pgMar w:top="1440" w:right="1134" w:bottom="567" w:left="567" w:header="0" w:footer="0" w:gutter="0"/>
          <w:cols w:space="720"/>
          <w:noEndnote/>
        </w:sectPr>
      </w:pPr>
    </w:p>
    <w:p w:rsidR="00937311" w:rsidRPr="00937311" w:rsidRDefault="00937311" w:rsidP="00937311">
      <w:pPr>
        <w:pStyle w:val="ConsPlusNormal"/>
        <w:jc w:val="right"/>
        <w:outlineLvl w:val="1"/>
        <w:rPr>
          <w:sz w:val="22"/>
          <w:szCs w:val="22"/>
        </w:rPr>
      </w:pPr>
      <w:r>
        <w:lastRenderedPageBreak/>
        <w:tab/>
      </w:r>
      <w:r w:rsidRPr="00937311">
        <w:rPr>
          <w:sz w:val="22"/>
          <w:szCs w:val="22"/>
        </w:rPr>
        <w:t>Приложение № 5</w:t>
      </w:r>
    </w:p>
    <w:p w:rsidR="00937311" w:rsidRPr="00937311" w:rsidRDefault="00937311" w:rsidP="00937311">
      <w:pPr>
        <w:pStyle w:val="ConsPlusNormal"/>
        <w:jc w:val="right"/>
        <w:rPr>
          <w:sz w:val="22"/>
          <w:szCs w:val="22"/>
        </w:rPr>
      </w:pPr>
      <w:r w:rsidRPr="00937311">
        <w:rPr>
          <w:sz w:val="22"/>
          <w:szCs w:val="22"/>
        </w:rPr>
        <w:t>к Учетной политике администрации Еловского сельсовета</w:t>
      </w:r>
    </w:p>
    <w:p w:rsidR="00937311" w:rsidRPr="00937311" w:rsidRDefault="00937311" w:rsidP="00937311">
      <w:pPr>
        <w:pStyle w:val="ConsPlusNormal"/>
        <w:jc w:val="right"/>
        <w:rPr>
          <w:sz w:val="22"/>
          <w:szCs w:val="22"/>
        </w:rPr>
      </w:pPr>
      <w:r w:rsidRPr="00937311">
        <w:rPr>
          <w:sz w:val="22"/>
          <w:szCs w:val="22"/>
        </w:rPr>
        <w:t>Балахтинского района Красноярского края</w:t>
      </w:r>
    </w:p>
    <w:p w:rsidR="00937311" w:rsidRPr="00937311" w:rsidRDefault="00937311" w:rsidP="00937311">
      <w:pPr>
        <w:pStyle w:val="ConsPlusNormal"/>
        <w:jc w:val="right"/>
        <w:rPr>
          <w:sz w:val="22"/>
          <w:szCs w:val="22"/>
        </w:rPr>
      </w:pPr>
      <w:r w:rsidRPr="00937311">
        <w:rPr>
          <w:sz w:val="22"/>
          <w:szCs w:val="22"/>
        </w:rPr>
        <w:t>для целей бухгалтерского (бюджетного) учета</w:t>
      </w:r>
    </w:p>
    <w:p w:rsidR="00937311" w:rsidRPr="00937311" w:rsidRDefault="00937311" w:rsidP="00937311">
      <w:pPr>
        <w:pStyle w:val="ConsPlusNormal"/>
        <w:tabs>
          <w:tab w:val="left" w:pos="11730"/>
        </w:tabs>
        <w:jc w:val="both"/>
        <w:rPr>
          <w:sz w:val="22"/>
          <w:szCs w:val="22"/>
        </w:rPr>
      </w:pPr>
    </w:p>
    <w:p w:rsidR="00937311" w:rsidRPr="009132A1" w:rsidRDefault="00937311" w:rsidP="00937311">
      <w:pPr>
        <w:pStyle w:val="ConsPlusNormal"/>
        <w:jc w:val="center"/>
      </w:pPr>
      <w:r w:rsidRPr="009132A1">
        <w:rPr>
          <w:b/>
          <w:bCs/>
        </w:rPr>
        <w:t>Журнал</w:t>
      </w:r>
    </w:p>
    <w:p w:rsidR="00937311" w:rsidRPr="009132A1" w:rsidRDefault="00937311" w:rsidP="00937311">
      <w:pPr>
        <w:pStyle w:val="ConsPlusNormal"/>
        <w:jc w:val="center"/>
      </w:pPr>
      <w:r w:rsidRPr="009132A1">
        <w:rPr>
          <w:b/>
          <w:bCs/>
        </w:rPr>
        <w:t>учета выданных доверенностей</w:t>
      </w:r>
    </w:p>
    <w:p w:rsidR="00937311" w:rsidRPr="009132A1" w:rsidRDefault="00937311" w:rsidP="00937311">
      <w:pPr>
        <w:pStyle w:val="ConsPlusNormal"/>
        <w:jc w:val="both"/>
      </w:pPr>
    </w:p>
    <w:p w:rsidR="00937311" w:rsidRPr="009132A1" w:rsidRDefault="00937311" w:rsidP="00937311">
      <w:pPr>
        <w:pStyle w:val="ConsPlusNormal"/>
        <w:ind w:firstLine="540"/>
        <w:jc w:val="both"/>
      </w:pPr>
      <w:r w:rsidRPr="009132A1">
        <w:t>Наименование учреждения ____________________________________________________________</w:t>
      </w:r>
    </w:p>
    <w:p w:rsidR="00937311" w:rsidRPr="009132A1" w:rsidRDefault="00937311" w:rsidP="00937311">
      <w:pPr>
        <w:pStyle w:val="ConsPlusNormal"/>
        <w:ind w:firstLine="540"/>
        <w:jc w:val="both"/>
      </w:pPr>
      <w:r w:rsidRPr="009132A1">
        <w:t>Период _____________________________________________________________________________</w:t>
      </w:r>
    </w:p>
    <w:p w:rsidR="00937311" w:rsidRPr="009132A1" w:rsidRDefault="00937311" w:rsidP="0093731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701"/>
        <w:gridCol w:w="1701"/>
        <w:gridCol w:w="1701"/>
        <w:gridCol w:w="1701"/>
        <w:gridCol w:w="1701"/>
        <w:gridCol w:w="1701"/>
        <w:gridCol w:w="1984"/>
      </w:tblGrid>
      <w:tr w:rsidR="00937311" w:rsidRPr="009132A1" w:rsidTr="00254B3E">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jc w:val="center"/>
            </w:pPr>
            <w:r w:rsidRPr="009132A1">
              <w:t>Номер доверенности</w:t>
            </w: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jc w:val="center"/>
            </w:pPr>
            <w:r w:rsidRPr="009132A1">
              <w:t>Дата выдачи доверенности</w:t>
            </w: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jc w:val="center"/>
            </w:pPr>
            <w:r w:rsidRPr="009132A1">
              <w:t>Срок действия</w:t>
            </w: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jc w:val="center"/>
            </w:pPr>
            <w:r w:rsidRPr="009132A1">
              <w:t>Должность, фамилия, имя, отчество лица, получившего доверенность</w:t>
            </w: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jc w:val="center"/>
            </w:pPr>
            <w:r w:rsidRPr="009132A1">
              <w:t>Расписка в получении доверенности</w:t>
            </w: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jc w:val="center"/>
            </w:pPr>
            <w:r w:rsidRPr="009132A1">
              <w:t>Наименование поставщика</w:t>
            </w: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jc w:val="center"/>
            </w:pPr>
            <w:r w:rsidRPr="009132A1">
              <w:t>Номер и дата наряда (заменяющего документа)</w:t>
            </w:r>
          </w:p>
        </w:tc>
        <w:tc>
          <w:tcPr>
            <w:tcW w:w="1984"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jc w:val="center"/>
            </w:pPr>
            <w:r w:rsidRPr="009132A1">
              <w:t>Номер и дата документа, подтверждающего выполнение поручения</w:t>
            </w:r>
          </w:p>
        </w:tc>
      </w:tr>
      <w:tr w:rsidR="00937311" w:rsidRPr="009132A1" w:rsidTr="00254B3E">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r>
      <w:tr w:rsidR="00937311" w:rsidRPr="009132A1" w:rsidTr="00254B3E">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r>
      <w:tr w:rsidR="00937311" w:rsidRPr="009132A1" w:rsidTr="00254B3E">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r>
      <w:tr w:rsidR="00937311" w:rsidRPr="009132A1" w:rsidTr="00254B3E">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37311" w:rsidRPr="009132A1" w:rsidRDefault="00937311" w:rsidP="00254B3E">
            <w:pPr>
              <w:pStyle w:val="ConsPlusNormal"/>
            </w:pPr>
          </w:p>
        </w:tc>
      </w:tr>
    </w:tbl>
    <w:p w:rsidR="00937311" w:rsidRPr="009132A1" w:rsidRDefault="00937311" w:rsidP="00937311">
      <w:pPr>
        <w:pStyle w:val="ConsPlusNormal"/>
        <w:jc w:val="both"/>
      </w:pPr>
    </w:p>
    <w:p w:rsidR="00937311" w:rsidRPr="009132A1" w:rsidRDefault="00937311" w:rsidP="00937311">
      <w:pPr>
        <w:pStyle w:val="ConsPlusNonformat"/>
        <w:jc w:val="both"/>
        <w:rPr>
          <w:rFonts w:ascii="Times New Roman" w:hAnsi="Times New Roman" w:cs="Times New Roman"/>
        </w:rPr>
      </w:pPr>
      <w:r w:rsidRPr="009132A1">
        <w:rPr>
          <w:rFonts w:ascii="Times New Roman" w:hAnsi="Times New Roman" w:cs="Times New Roman"/>
        </w:rPr>
        <w:t xml:space="preserve">    Исполнитель _____________ ___________ _______________________</w:t>
      </w:r>
    </w:p>
    <w:p w:rsidR="00937311" w:rsidRPr="009132A1" w:rsidRDefault="00937311" w:rsidP="00937311">
      <w:pPr>
        <w:pStyle w:val="ConsPlusNonformat"/>
        <w:jc w:val="both"/>
        <w:rPr>
          <w:rFonts w:ascii="Times New Roman" w:hAnsi="Times New Roman" w:cs="Times New Roman"/>
        </w:rPr>
      </w:pPr>
      <w:r w:rsidRPr="009132A1">
        <w:rPr>
          <w:rFonts w:ascii="Times New Roman" w:hAnsi="Times New Roman" w:cs="Times New Roman"/>
        </w:rPr>
        <w:t xml:space="preserve">                 (должность)   (подпись)   (расшифровка подписи)</w:t>
      </w:r>
    </w:p>
    <w:p w:rsidR="00937311" w:rsidRPr="009132A1" w:rsidRDefault="00937311" w:rsidP="00937311">
      <w:pPr>
        <w:pStyle w:val="ConsPlusNonformat"/>
        <w:jc w:val="both"/>
        <w:rPr>
          <w:rFonts w:ascii="Times New Roman" w:hAnsi="Times New Roman" w:cs="Times New Roman"/>
        </w:rPr>
      </w:pPr>
    </w:p>
    <w:p w:rsidR="00937311" w:rsidRPr="009132A1" w:rsidRDefault="00937311" w:rsidP="00937311">
      <w:pPr>
        <w:pStyle w:val="ConsPlusNonformat"/>
        <w:jc w:val="both"/>
        <w:rPr>
          <w:rFonts w:ascii="Times New Roman" w:hAnsi="Times New Roman" w:cs="Times New Roman"/>
        </w:rPr>
      </w:pPr>
      <w:r w:rsidRPr="009132A1">
        <w:rPr>
          <w:rFonts w:ascii="Times New Roman" w:hAnsi="Times New Roman" w:cs="Times New Roman"/>
        </w:rPr>
        <w:t>"__" ____________ 20__ г.</w:t>
      </w:r>
    </w:p>
    <w:p w:rsidR="00937311" w:rsidRPr="009132A1" w:rsidRDefault="00937311" w:rsidP="00937311">
      <w:pPr>
        <w:pStyle w:val="ConsPlusNormal"/>
        <w:jc w:val="both"/>
      </w:pPr>
    </w:p>
    <w:p w:rsidR="00937311" w:rsidRPr="00937311" w:rsidRDefault="00937311" w:rsidP="00937311">
      <w:pPr>
        <w:tabs>
          <w:tab w:val="left" w:pos="11730"/>
        </w:tabs>
        <w:rPr>
          <w:lang w:eastAsia="en-US"/>
        </w:rPr>
        <w:sectPr w:rsidR="00937311" w:rsidRPr="00937311" w:rsidSect="00937311">
          <w:pgSz w:w="16838" w:h="11906" w:orient="landscape"/>
          <w:pgMar w:top="1134" w:right="567" w:bottom="567" w:left="1440" w:header="0" w:footer="0" w:gutter="0"/>
          <w:cols w:space="720"/>
          <w:noEndnote/>
        </w:sectPr>
      </w:pPr>
    </w:p>
    <w:p w:rsidR="00937311" w:rsidRDefault="00937311" w:rsidP="00BF399D">
      <w:pPr>
        <w:pStyle w:val="ConsPlusNormal"/>
        <w:jc w:val="center"/>
        <w:rPr>
          <w:b/>
          <w:bCs/>
        </w:rPr>
        <w:sectPr w:rsidR="00937311" w:rsidSect="00937311">
          <w:pgSz w:w="11906" w:h="16838"/>
          <w:pgMar w:top="1440" w:right="1134" w:bottom="567" w:left="567" w:header="0" w:footer="0" w:gutter="0"/>
          <w:cols w:space="720"/>
          <w:noEndnote/>
        </w:sectPr>
      </w:pPr>
      <w:bookmarkStart w:id="19" w:name="Par4614"/>
      <w:bookmarkEnd w:id="19"/>
    </w:p>
    <w:p w:rsidR="00BF399D" w:rsidRPr="009132A1" w:rsidRDefault="00BF399D" w:rsidP="00BF399D">
      <w:pPr>
        <w:pStyle w:val="ConsPlusNormal"/>
        <w:jc w:val="right"/>
        <w:outlineLvl w:val="1"/>
        <w:sectPr w:rsidR="00BF399D" w:rsidRPr="009132A1">
          <w:pgSz w:w="16838" w:h="11906" w:orient="landscape"/>
          <w:pgMar w:top="1133" w:right="1440" w:bottom="566" w:left="1440" w:header="0" w:footer="0" w:gutter="0"/>
          <w:cols w:space="720"/>
          <w:noEndnote/>
        </w:sectPr>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headerReference w:type="default" r:id="rId22"/>
          <w:footerReference w:type="default" r:id="rId23"/>
          <w:pgSz w:w="11906" w:h="16838"/>
          <w:pgMar w:top="1440" w:right="566" w:bottom="1440" w:left="1133" w:header="0" w:footer="0" w:gutter="0"/>
          <w:cols w:space="720"/>
          <w:noEndnote/>
        </w:sectPr>
      </w:pPr>
    </w:p>
    <w:p w:rsidR="00BF399D" w:rsidRPr="00937311" w:rsidRDefault="00BF399D" w:rsidP="00BF399D">
      <w:pPr>
        <w:pStyle w:val="ConsPlusNormal"/>
        <w:jc w:val="right"/>
        <w:outlineLvl w:val="1"/>
        <w:rPr>
          <w:sz w:val="22"/>
          <w:szCs w:val="22"/>
        </w:rPr>
      </w:pPr>
      <w:r w:rsidRPr="00937311">
        <w:rPr>
          <w:sz w:val="22"/>
          <w:szCs w:val="22"/>
        </w:rPr>
        <w:lastRenderedPageBreak/>
        <w:t>Приложение № 7</w:t>
      </w:r>
    </w:p>
    <w:p w:rsidR="00BF399D" w:rsidRPr="00937311" w:rsidRDefault="00BF399D" w:rsidP="00BF399D">
      <w:pPr>
        <w:pStyle w:val="ConsPlusNormal"/>
        <w:jc w:val="right"/>
        <w:rPr>
          <w:sz w:val="22"/>
          <w:szCs w:val="22"/>
        </w:rPr>
      </w:pPr>
      <w:r w:rsidRPr="00937311">
        <w:rPr>
          <w:sz w:val="22"/>
          <w:szCs w:val="22"/>
        </w:rPr>
        <w:t xml:space="preserve">к Учетной политике администрации </w:t>
      </w:r>
      <w:r w:rsidR="00635844" w:rsidRPr="00937311">
        <w:rPr>
          <w:sz w:val="22"/>
          <w:szCs w:val="22"/>
        </w:rPr>
        <w:t>Администрация Еловского сельсовета</w:t>
      </w:r>
    </w:p>
    <w:p w:rsidR="00635844" w:rsidRPr="00937311" w:rsidRDefault="00635844" w:rsidP="00BF399D">
      <w:pPr>
        <w:pStyle w:val="ConsPlusNormal"/>
        <w:jc w:val="right"/>
        <w:rPr>
          <w:sz w:val="22"/>
          <w:szCs w:val="22"/>
        </w:rPr>
      </w:pPr>
      <w:r w:rsidRPr="00937311">
        <w:rPr>
          <w:sz w:val="22"/>
          <w:szCs w:val="22"/>
        </w:rPr>
        <w:t>Балахтинского района Красноярского края</w:t>
      </w:r>
    </w:p>
    <w:p w:rsidR="00BF399D" w:rsidRPr="00937311" w:rsidRDefault="00BF399D" w:rsidP="00BF399D">
      <w:pPr>
        <w:pStyle w:val="ConsPlusNormal"/>
        <w:jc w:val="right"/>
        <w:rPr>
          <w:sz w:val="22"/>
          <w:szCs w:val="22"/>
        </w:rPr>
      </w:pPr>
      <w:r w:rsidRPr="00937311">
        <w:rPr>
          <w:sz w:val="22"/>
          <w:szCs w:val="22"/>
        </w:rPr>
        <w:t>для целей бухгалтерского (бюджетного) учета</w:t>
      </w:r>
    </w:p>
    <w:p w:rsidR="00BF399D" w:rsidRPr="009132A1" w:rsidRDefault="00BF399D" w:rsidP="00BF399D">
      <w:pPr>
        <w:pStyle w:val="ConsPlusNormal"/>
        <w:jc w:val="both"/>
      </w:pPr>
    </w:p>
    <w:p w:rsidR="00BF399D" w:rsidRPr="009132A1" w:rsidRDefault="00BF399D" w:rsidP="00BF399D">
      <w:pPr>
        <w:pStyle w:val="ConsPlusNormal"/>
        <w:jc w:val="center"/>
      </w:pPr>
      <w:bookmarkStart w:id="20" w:name="Par4810"/>
      <w:bookmarkEnd w:id="20"/>
      <w:r w:rsidRPr="009132A1">
        <w:rPr>
          <w:b/>
          <w:bCs/>
        </w:rPr>
        <w:t>Перечень лиц, имеющих право получения доверенностей</w:t>
      </w:r>
    </w:p>
    <w:p w:rsidR="00BF399D" w:rsidRPr="009132A1" w:rsidRDefault="00BF399D" w:rsidP="00BF39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20"/>
      </w:tblGrid>
      <w:tr w:rsidR="00BF399D" w:rsidRPr="009132A1" w:rsidTr="000E2435">
        <w:tc>
          <w:tcPr>
            <w:tcW w:w="4820"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r w:rsidRPr="009132A1">
              <w:t>Наименование должности работника</w:t>
            </w:r>
          </w:p>
        </w:tc>
        <w:tc>
          <w:tcPr>
            <w:tcW w:w="4820"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r w:rsidRPr="009132A1">
              <w:t>Цель получения доверенности</w:t>
            </w:r>
          </w:p>
        </w:tc>
      </w:tr>
      <w:tr w:rsidR="00BF399D" w:rsidRPr="009132A1" w:rsidTr="000E2435">
        <w:tc>
          <w:tcPr>
            <w:tcW w:w="4820" w:type="dxa"/>
            <w:tcBorders>
              <w:top w:val="single" w:sz="4" w:space="0" w:color="auto"/>
              <w:left w:val="single" w:sz="4" w:space="0" w:color="auto"/>
              <w:bottom w:val="single" w:sz="4" w:space="0" w:color="auto"/>
              <w:right w:val="single" w:sz="4" w:space="0" w:color="auto"/>
            </w:tcBorders>
          </w:tcPr>
          <w:p w:rsidR="00BF399D" w:rsidRPr="009132A1" w:rsidRDefault="00635844" w:rsidP="000E2435">
            <w:pPr>
              <w:pStyle w:val="ConsPlusNormal"/>
            </w:pPr>
            <w:r>
              <w:t>Глава сельсовета</w:t>
            </w:r>
          </w:p>
        </w:tc>
        <w:tc>
          <w:tcPr>
            <w:tcW w:w="4820" w:type="dxa"/>
            <w:vMerge w:val="restart"/>
            <w:tcBorders>
              <w:top w:val="single" w:sz="4" w:space="0" w:color="auto"/>
              <w:left w:val="single" w:sz="4" w:space="0" w:color="auto"/>
              <w:bottom w:val="single" w:sz="4" w:space="0" w:color="auto"/>
              <w:right w:val="single" w:sz="4" w:space="0" w:color="auto"/>
            </w:tcBorders>
          </w:tcPr>
          <w:p w:rsidR="00BF399D" w:rsidRPr="009132A1" w:rsidRDefault="00D842A4" w:rsidP="000E2435">
            <w:pPr>
              <w:pStyle w:val="ConsPlusNormal"/>
            </w:pPr>
            <w:r>
              <w:t>Для осуществления хозяйственной</w:t>
            </w:r>
            <w:r w:rsidR="00954E05">
              <w:t xml:space="preserve"> деятельности</w:t>
            </w:r>
          </w:p>
        </w:tc>
      </w:tr>
      <w:tr w:rsidR="00BF399D" w:rsidRPr="009132A1" w:rsidTr="000E2435">
        <w:tc>
          <w:tcPr>
            <w:tcW w:w="4820"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4820" w:type="dxa"/>
            <w:vMerge/>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r>
      <w:tr w:rsidR="00BF399D" w:rsidRPr="009132A1" w:rsidTr="000E2435">
        <w:tc>
          <w:tcPr>
            <w:tcW w:w="4820"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4820" w:type="dxa"/>
            <w:vMerge/>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r>
      <w:tr w:rsidR="00BF399D" w:rsidRPr="009132A1" w:rsidTr="000E2435">
        <w:tc>
          <w:tcPr>
            <w:tcW w:w="4820"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4820" w:type="dxa"/>
            <w:vMerge w:val="restart"/>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r>
      <w:tr w:rsidR="00BF399D" w:rsidRPr="009132A1" w:rsidTr="000E2435">
        <w:tc>
          <w:tcPr>
            <w:tcW w:w="4820"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4820" w:type="dxa"/>
            <w:vMerge/>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r>
      <w:tr w:rsidR="00BF399D" w:rsidRPr="009132A1" w:rsidTr="000E2435">
        <w:tc>
          <w:tcPr>
            <w:tcW w:w="4820"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4820" w:type="dxa"/>
            <w:vMerge/>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r>
    </w:tbl>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937311" w:rsidRDefault="00BF399D" w:rsidP="00BF399D">
      <w:pPr>
        <w:pStyle w:val="ConsPlusNormal"/>
        <w:jc w:val="right"/>
        <w:outlineLvl w:val="1"/>
        <w:rPr>
          <w:sz w:val="22"/>
          <w:szCs w:val="22"/>
        </w:rPr>
      </w:pPr>
      <w:r w:rsidRPr="00937311">
        <w:rPr>
          <w:sz w:val="22"/>
          <w:szCs w:val="22"/>
        </w:rPr>
        <w:lastRenderedPageBreak/>
        <w:t>Приложение № 8</w:t>
      </w:r>
    </w:p>
    <w:p w:rsidR="00BF399D" w:rsidRPr="00937311" w:rsidRDefault="00BF399D" w:rsidP="00BF399D">
      <w:pPr>
        <w:pStyle w:val="ConsPlusNormal"/>
        <w:jc w:val="right"/>
        <w:rPr>
          <w:sz w:val="22"/>
          <w:szCs w:val="22"/>
        </w:rPr>
      </w:pPr>
      <w:r w:rsidRPr="00937311">
        <w:rPr>
          <w:sz w:val="22"/>
          <w:szCs w:val="22"/>
        </w:rPr>
        <w:t xml:space="preserve">к Учетной политике администрации </w:t>
      </w:r>
      <w:r w:rsidR="00954E05" w:rsidRPr="00937311">
        <w:rPr>
          <w:sz w:val="22"/>
          <w:szCs w:val="22"/>
        </w:rPr>
        <w:t>Еловского сельсовета</w:t>
      </w:r>
    </w:p>
    <w:p w:rsidR="00954E05" w:rsidRPr="00937311" w:rsidRDefault="00954E05" w:rsidP="00BF399D">
      <w:pPr>
        <w:pStyle w:val="ConsPlusNormal"/>
        <w:jc w:val="right"/>
        <w:rPr>
          <w:sz w:val="22"/>
          <w:szCs w:val="22"/>
        </w:rPr>
      </w:pPr>
      <w:r w:rsidRPr="00937311">
        <w:rPr>
          <w:sz w:val="22"/>
          <w:szCs w:val="22"/>
        </w:rPr>
        <w:t>Балахтинского района Красноярского края</w:t>
      </w:r>
    </w:p>
    <w:p w:rsidR="00BF399D" w:rsidRPr="00937311" w:rsidRDefault="00BF399D" w:rsidP="00BF399D">
      <w:pPr>
        <w:pStyle w:val="ConsPlusNormal"/>
        <w:jc w:val="right"/>
        <w:rPr>
          <w:sz w:val="22"/>
          <w:szCs w:val="22"/>
        </w:rPr>
      </w:pPr>
      <w:r w:rsidRPr="00937311">
        <w:rPr>
          <w:sz w:val="22"/>
          <w:szCs w:val="22"/>
        </w:rPr>
        <w:t>для целей бухгалтерского (бюджетного) учета</w:t>
      </w:r>
    </w:p>
    <w:p w:rsidR="00BF399D" w:rsidRDefault="00BF399D" w:rsidP="00BF399D">
      <w:pPr>
        <w:pStyle w:val="ConsPlusNormal"/>
        <w:jc w:val="both"/>
      </w:pPr>
    </w:p>
    <w:p w:rsidR="00A14C1F" w:rsidRDefault="00A14C1F" w:rsidP="00BF399D">
      <w:pPr>
        <w:pStyle w:val="ConsPlusNormal"/>
        <w:jc w:val="both"/>
      </w:pPr>
    </w:p>
    <w:p w:rsidR="00A14C1F" w:rsidRPr="009132A1" w:rsidRDefault="00A14C1F" w:rsidP="00BF399D">
      <w:pPr>
        <w:pStyle w:val="ConsPlusNormal"/>
        <w:jc w:val="both"/>
      </w:pPr>
    </w:p>
    <w:p w:rsidR="00BF399D" w:rsidRPr="009132A1" w:rsidRDefault="00BF399D" w:rsidP="00BF399D">
      <w:pPr>
        <w:pStyle w:val="ConsPlusNormal"/>
        <w:jc w:val="center"/>
      </w:pPr>
      <w:bookmarkStart w:id="21" w:name="Par4831"/>
      <w:bookmarkEnd w:id="21"/>
      <w:r w:rsidRPr="009132A1">
        <w:rPr>
          <w:b/>
          <w:bCs/>
        </w:rPr>
        <w:t>Перечень лиц, имеющих право получать денежные</w:t>
      </w:r>
    </w:p>
    <w:p w:rsidR="00BF399D" w:rsidRDefault="00BF399D" w:rsidP="00BF399D">
      <w:pPr>
        <w:pStyle w:val="ConsPlusNormal"/>
        <w:jc w:val="center"/>
        <w:rPr>
          <w:b/>
          <w:bCs/>
        </w:rPr>
      </w:pPr>
      <w:r w:rsidRPr="009132A1">
        <w:rPr>
          <w:b/>
          <w:bCs/>
        </w:rPr>
        <w:t>средства под отчет на приобретение товаров (работ, услуг)</w:t>
      </w:r>
    </w:p>
    <w:p w:rsidR="0023710A" w:rsidRDefault="0023710A" w:rsidP="00BF399D">
      <w:pPr>
        <w:pStyle w:val="ConsPlusNormal"/>
        <w:jc w:val="center"/>
        <w:rPr>
          <w:b/>
          <w:bCs/>
        </w:rPr>
      </w:pPr>
    </w:p>
    <w:p w:rsidR="0023710A" w:rsidRDefault="00954E05" w:rsidP="00954E05">
      <w:pPr>
        <w:pStyle w:val="ConsPlusNormal"/>
        <w:rPr>
          <w:b/>
          <w:bCs/>
        </w:rPr>
      </w:pPr>
      <w:r>
        <w:rPr>
          <w:b/>
          <w:bCs/>
        </w:rPr>
        <w:t xml:space="preserve">              </w:t>
      </w:r>
    </w:p>
    <w:p w:rsidR="00954E05" w:rsidRPr="009132A1" w:rsidRDefault="0023710A" w:rsidP="00954E05">
      <w:pPr>
        <w:pStyle w:val="ConsPlusNormal"/>
      </w:pPr>
      <w:r>
        <w:rPr>
          <w:b/>
          <w:bCs/>
        </w:rPr>
        <w:t xml:space="preserve">               </w:t>
      </w:r>
      <w:r w:rsidR="00954E05">
        <w:rPr>
          <w:b/>
          <w:bCs/>
        </w:rPr>
        <w:t xml:space="preserve">   1.Глава сельсовета         </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A14C1F" w:rsidRDefault="00BF399D" w:rsidP="00BF399D">
      <w:pPr>
        <w:pStyle w:val="ConsPlusNormal"/>
        <w:jc w:val="right"/>
        <w:outlineLvl w:val="1"/>
        <w:rPr>
          <w:sz w:val="22"/>
          <w:szCs w:val="22"/>
        </w:rPr>
      </w:pPr>
      <w:r w:rsidRPr="00A14C1F">
        <w:rPr>
          <w:sz w:val="22"/>
          <w:szCs w:val="22"/>
        </w:rPr>
        <w:lastRenderedPageBreak/>
        <w:t>Приложение № 9</w:t>
      </w:r>
    </w:p>
    <w:p w:rsidR="00BF399D" w:rsidRPr="00A14C1F" w:rsidRDefault="00BF399D" w:rsidP="00BF399D">
      <w:pPr>
        <w:pStyle w:val="ConsPlusNormal"/>
        <w:jc w:val="right"/>
        <w:rPr>
          <w:sz w:val="22"/>
          <w:szCs w:val="22"/>
        </w:rPr>
      </w:pPr>
      <w:r w:rsidRPr="00A14C1F">
        <w:rPr>
          <w:sz w:val="22"/>
          <w:szCs w:val="22"/>
        </w:rPr>
        <w:t xml:space="preserve">к Учетной политике администрации </w:t>
      </w:r>
      <w:r w:rsidR="00954E05" w:rsidRPr="00A14C1F">
        <w:rPr>
          <w:sz w:val="22"/>
          <w:szCs w:val="22"/>
        </w:rPr>
        <w:t>Администрация Еловского сельсовета</w:t>
      </w:r>
    </w:p>
    <w:p w:rsidR="00954E05" w:rsidRPr="00A14C1F" w:rsidRDefault="00954E05" w:rsidP="00BF399D">
      <w:pPr>
        <w:pStyle w:val="ConsPlusNormal"/>
        <w:jc w:val="right"/>
        <w:rPr>
          <w:sz w:val="22"/>
          <w:szCs w:val="22"/>
        </w:rPr>
      </w:pPr>
      <w:r w:rsidRPr="00A14C1F">
        <w:rPr>
          <w:sz w:val="22"/>
          <w:szCs w:val="22"/>
        </w:rPr>
        <w:t>Балахтинского района Красноярского края</w:t>
      </w:r>
    </w:p>
    <w:p w:rsidR="00BF399D" w:rsidRPr="00A14C1F" w:rsidRDefault="00BF399D" w:rsidP="00BF399D">
      <w:pPr>
        <w:pStyle w:val="ConsPlusNormal"/>
        <w:jc w:val="right"/>
        <w:rPr>
          <w:sz w:val="22"/>
          <w:szCs w:val="22"/>
        </w:rPr>
      </w:pPr>
      <w:r w:rsidRPr="00A14C1F">
        <w:rPr>
          <w:sz w:val="22"/>
          <w:szCs w:val="22"/>
        </w:rPr>
        <w:t>для целей бухгалтерского (бюджетного) учета</w:t>
      </w:r>
    </w:p>
    <w:p w:rsidR="00BF399D" w:rsidRPr="009132A1" w:rsidRDefault="00BF399D" w:rsidP="00BF399D">
      <w:pPr>
        <w:pStyle w:val="ConsPlusNormal"/>
        <w:jc w:val="both"/>
      </w:pPr>
    </w:p>
    <w:p w:rsidR="00BF399D" w:rsidRPr="009132A1" w:rsidRDefault="00BF399D" w:rsidP="00BF399D">
      <w:pPr>
        <w:pStyle w:val="ConsPlusNormal"/>
        <w:jc w:val="center"/>
      </w:pPr>
      <w:bookmarkStart w:id="22" w:name="Par4849"/>
      <w:bookmarkEnd w:id="22"/>
      <w:r w:rsidRPr="009132A1">
        <w:rPr>
          <w:b/>
          <w:bCs/>
        </w:rPr>
        <w:t>Положение о выдаче под отчет денежных средств,</w:t>
      </w:r>
    </w:p>
    <w:p w:rsidR="00BF399D" w:rsidRPr="009132A1" w:rsidRDefault="00BF399D" w:rsidP="00BF399D">
      <w:pPr>
        <w:pStyle w:val="ConsPlusNormal"/>
        <w:jc w:val="center"/>
      </w:pPr>
      <w:r w:rsidRPr="009132A1">
        <w:rPr>
          <w:b/>
          <w:bCs/>
        </w:rPr>
        <w:t>составлении и представлении отчетов подотчетными лицами</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1. Общие положения</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1.1. Настоящее Положение устанавливает единый порядок расчетов с подотчетными лицами в администрации.</w:t>
      </w:r>
    </w:p>
    <w:p w:rsidR="00BF399D" w:rsidRPr="009132A1" w:rsidRDefault="00BF399D" w:rsidP="00BF399D">
      <w:pPr>
        <w:pStyle w:val="ConsPlusNormal"/>
        <w:ind w:firstLine="540"/>
        <w:jc w:val="both"/>
      </w:pPr>
      <w:r w:rsidRPr="009132A1">
        <w:t>1.2. Основными нормативными правовыми актами, использованными при разработке настоящего Положения, являются:</w:t>
      </w:r>
    </w:p>
    <w:p w:rsidR="00BF399D" w:rsidRPr="009132A1" w:rsidRDefault="00BF399D" w:rsidP="00BF399D">
      <w:pPr>
        <w:pStyle w:val="ConsPlusNormal"/>
        <w:ind w:firstLine="540"/>
        <w:jc w:val="both"/>
      </w:pPr>
      <w:r w:rsidRPr="009132A1">
        <w:t>-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F399D" w:rsidRPr="009132A1" w:rsidRDefault="00BF399D" w:rsidP="00BF399D">
      <w:pPr>
        <w:pStyle w:val="ConsPlusNormal"/>
        <w:ind w:firstLine="540"/>
        <w:jc w:val="both"/>
      </w:pPr>
      <w:r w:rsidRPr="009132A1">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w:t>
      </w:r>
    </w:p>
    <w:p w:rsidR="00BF399D" w:rsidRPr="009132A1" w:rsidRDefault="00BF399D" w:rsidP="00BF399D">
      <w:pPr>
        <w:pStyle w:val="ConsPlusNormal"/>
        <w:ind w:firstLine="540"/>
        <w:jc w:val="both"/>
      </w:pPr>
      <w:r w:rsidRPr="009132A1">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2. Порядок выдачи денежных средств под отчет</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 xml:space="preserve">2.1. Денежные </w:t>
      </w:r>
      <w:r w:rsidR="00954E05">
        <w:t>средства выдаются (Главе сельсовета</w:t>
      </w:r>
      <w:r w:rsidRPr="009132A1">
        <w:t>) под отчет на расходы администрации, связанные с приобретением товаров, работ, услуг, и командировочные расходы.</w:t>
      </w:r>
    </w:p>
    <w:p w:rsidR="00BF399D" w:rsidRPr="009132A1" w:rsidRDefault="00BF399D" w:rsidP="00BF399D">
      <w:pPr>
        <w:pStyle w:val="ConsPlusNormal"/>
        <w:ind w:firstLine="540"/>
        <w:jc w:val="both"/>
      </w:pPr>
      <w:r w:rsidRPr="009132A1">
        <w:t>2.2. Выдача под отчет денежных средств на расходы администрации, связанные с приобретением товаров, работ, услуг, производится работникам администрации, приведенным в Перечне лиц, имеющих право получать денежные средства под отчет на приобретение товаров, работ, услуг (приложение № 8 к Учетной политике администрации).</w:t>
      </w:r>
    </w:p>
    <w:p w:rsidR="00BF399D" w:rsidRPr="009132A1" w:rsidRDefault="00BF399D" w:rsidP="00BF399D">
      <w:pPr>
        <w:pStyle w:val="ConsPlusNormal"/>
        <w:ind w:firstLine="540"/>
        <w:jc w:val="both"/>
      </w:pPr>
      <w:r w:rsidRPr="009132A1">
        <w:t>2.3. Авансы на командировочные расходы выдаются под отчет всем лицам, работающим в администрации на основании трудовых договоров (контрактов), направленным в служебную командировку в соответствии с приказом руководителя.</w:t>
      </w:r>
    </w:p>
    <w:p w:rsidR="00BF399D" w:rsidRPr="009132A1" w:rsidRDefault="00BF399D" w:rsidP="00BF399D">
      <w:pPr>
        <w:pStyle w:val="ConsPlusNormal"/>
        <w:ind w:firstLine="540"/>
        <w:jc w:val="both"/>
      </w:pPr>
      <w:r w:rsidRPr="009132A1">
        <w:t xml:space="preserve">2.4. Для получения денежных средств под отчет работник оформляет письменное заявление с указанием суммы аванса, срока, на который он выдается, </w:t>
      </w:r>
      <w:r w:rsidRPr="009132A1">
        <w:lastRenderedPageBreak/>
        <w:t>назначения аванса, расчета (обоснования) его размера и другие необходимые данные. Форма заявления приведена в приложении № 1 к настоящему Положению.</w:t>
      </w:r>
    </w:p>
    <w:p w:rsidR="00BF399D" w:rsidRPr="009132A1" w:rsidRDefault="00BF399D" w:rsidP="00BF399D">
      <w:pPr>
        <w:pStyle w:val="ConsPlusNormal"/>
        <w:ind w:firstLine="540"/>
        <w:jc w:val="both"/>
      </w:pPr>
      <w:r w:rsidRPr="009132A1">
        <w:t>2.5. На заявлении работника бухгалтерией администрации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(заместителя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 (заместителя главного бухгалтера).</w:t>
      </w:r>
    </w:p>
    <w:p w:rsidR="00BF399D" w:rsidRPr="009132A1" w:rsidRDefault="00BF399D" w:rsidP="00BF399D">
      <w:pPr>
        <w:pStyle w:val="ConsPlusNormal"/>
        <w:ind w:firstLine="540"/>
        <w:jc w:val="both"/>
      </w:pPr>
      <w:r w:rsidRPr="009132A1">
        <w:t>2.6. Руководитель администрации в течение трех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BF399D" w:rsidRPr="009132A1" w:rsidRDefault="00BF399D" w:rsidP="00BF399D">
      <w:pPr>
        <w:pStyle w:val="ConsPlusNormal"/>
        <w:ind w:firstLine="540"/>
        <w:jc w:val="both"/>
      </w:pPr>
      <w:r w:rsidRPr="009132A1">
        <w:t>2.7. Выдача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w:t>
      </w:r>
    </w:p>
    <w:p w:rsidR="00BF399D" w:rsidRPr="009132A1" w:rsidRDefault="00BF399D" w:rsidP="00BF399D">
      <w:pPr>
        <w:pStyle w:val="ConsPlusNormal"/>
        <w:ind w:firstLine="540"/>
        <w:jc w:val="both"/>
      </w:pPr>
      <w:r w:rsidRPr="009132A1">
        <w:t>2.8. Выдача денежных средств под отчет на расходы, связанные с приобретением товаров, работ, услуг, производится из кассы администрации. Предельная сумма выдачи денежных средств под отчет одному подотчетному на эти цели не может превышать 100 000 руб.</w:t>
      </w:r>
    </w:p>
    <w:p w:rsidR="00BF399D" w:rsidRPr="009132A1" w:rsidRDefault="00BF399D" w:rsidP="00BF399D">
      <w:pPr>
        <w:pStyle w:val="ConsPlusNormal"/>
        <w:ind w:firstLine="540"/>
        <w:jc w:val="both"/>
      </w:pPr>
      <w:r w:rsidRPr="009132A1">
        <w:t>2.9. Авансы на расходы, связанные со служебными командировками на территории Российской Федерации, выдаются работникам из кассы администрации или перечисляются на личные банковские карты работников в пределах сумм расходов, установленных Положением о служебных командировках (приложение № 15 к Учетной политике администрации).</w:t>
      </w:r>
    </w:p>
    <w:p w:rsidR="00BF399D" w:rsidRPr="009132A1" w:rsidRDefault="00BF399D" w:rsidP="00BF399D">
      <w:pPr>
        <w:pStyle w:val="ConsPlusNormal"/>
        <w:ind w:firstLine="540"/>
        <w:jc w:val="both"/>
      </w:pPr>
      <w:r w:rsidRPr="009132A1">
        <w:t>2.10. Денежные средства на расходы, связанные со служебными командировками на территории иностранных государств, выдаются работникам под отчет в иностранной валюте из кассы администрации в пределах сумм расходов, установленных Положением о служебных командировках (приложение № 15 к Учетной политике администрации).</w:t>
      </w:r>
    </w:p>
    <w:p w:rsidR="00BF399D" w:rsidRPr="009132A1" w:rsidRDefault="00BF399D" w:rsidP="00BF399D">
      <w:pPr>
        <w:pStyle w:val="ConsPlusNormal"/>
        <w:ind w:firstLine="540"/>
        <w:jc w:val="both"/>
      </w:pPr>
      <w:r w:rsidRPr="009132A1">
        <w:t>2.11. Учет задолженности подотчетных лиц по выданным авансам в иностранной валюте одновременно ведется в соответствующей иностранной валюте и в рублевом эквиваленте на дату выдачи денежных средств под отчет.</w:t>
      </w:r>
    </w:p>
    <w:p w:rsidR="00BF399D" w:rsidRPr="009132A1" w:rsidRDefault="00BF399D" w:rsidP="00BF399D">
      <w:pPr>
        <w:pStyle w:val="ConsPlusNormal"/>
        <w:ind w:firstLine="540"/>
        <w:jc w:val="both"/>
      </w:pPr>
      <w:r w:rsidRPr="009132A1">
        <w:t>2.12. Максимальный срок выдачи денежных средств под отчет на расходы по приобретению товаров, работ, услуг составляет 30 календарных дней.</w:t>
      </w:r>
    </w:p>
    <w:p w:rsidR="00BF399D" w:rsidRPr="009132A1" w:rsidRDefault="00BF399D" w:rsidP="00BF399D">
      <w:pPr>
        <w:pStyle w:val="ConsPlusNormal"/>
        <w:ind w:firstLine="540"/>
        <w:jc w:val="both"/>
      </w:pPr>
      <w:r w:rsidRPr="009132A1">
        <w:t>2.13. Передача выданных под отчет денежных средств одним лицом другому запрещается.</w:t>
      </w:r>
    </w:p>
    <w:p w:rsidR="00BF399D" w:rsidRPr="009132A1" w:rsidRDefault="00BF399D" w:rsidP="00BF399D">
      <w:pPr>
        <w:pStyle w:val="ConsPlusNormal"/>
        <w:ind w:firstLine="540"/>
        <w:jc w:val="both"/>
      </w:pPr>
      <w:r w:rsidRPr="009132A1">
        <w:t xml:space="preserve">2.14. В исключительных случаях, когда работник администрации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из кассы администрации на основании авансового отчета работника </w:t>
      </w:r>
      <w:r w:rsidRPr="009132A1">
        <w:lastRenderedPageBreak/>
        <w:t>об израсходованных средствах, утвержденного руководителем администрации, с приложением подтверждающих документов.</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3. Представление отчетности подотчетными лицами</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3.1. Об израсходовании полученных сумм подотчетное лицо представляет в бухгалтерию администрации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BF399D" w:rsidRPr="009132A1" w:rsidRDefault="00BF399D" w:rsidP="00BF399D">
      <w:pPr>
        <w:pStyle w:val="ConsPlusNormal"/>
        <w:ind w:firstLine="540"/>
        <w:jc w:val="both"/>
      </w:pPr>
      <w:r w:rsidRPr="009132A1">
        <w:t>3.2. Авансовый отчет по расходам, связанным с приобретением товаров, работ, услуг, представляется подотчетным лицом в бухгалтерию администрации не позднее трех рабочих дней со дня истечения срока, на который были выданы денежные средства.</w:t>
      </w:r>
    </w:p>
    <w:p w:rsidR="00BF399D" w:rsidRPr="009132A1" w:rsidRDefault="00BF399D" w:rsidP="00BF399D">
      <w:pPr>
        <w:pStyle w:val="ConsPlusNormal"/>
        <w:ind w:firstLine="540"/>
        <w:jc w:val="both"/>
      </w:pPr>
      <w:r w:rsidRPr="009132A1">
        <w:t>3.3. Авансовый отчет по командировочным расходам представляется работником в бухгалтерию администрации не позднее трех рабочих дней со дня его возвращения из командировки.</w:t>
      </w:r>
    </w:p>
    <w:p w:rsidR="00BF399D" w:rsidRPr="009132A1" w:rsidRDefault="00BF399D" w:rsidP="00BF399D">
      <w:pPr>
        <w:pStyle w:val="ConsPlusNormal"/>
        <w:ind w:firstLine="540"/>
        <w:jc w:val="both"/>
      </w:pPr>
      <w:r w:rsidRPr="009132A1">
        <w:t>3.4. Бухгалтерия администрации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BF399D" w:rsidRPr="009132A1" w:rsidRDefault="00BF399D" w:rsidP="00BF399D">
      <w:pPr>
        <w:pStyle w:val="ConsPlusNormal"/>
        <w:ind w:firstLine="540"/>
        <w:jc w:val="both"/>
      </w:pPr>
      <w:r w:rsidRPr="009132A1">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BF399D" w:rsidRPr="009132A1" w:rsidRDefault="00BF399D" w:rsidP="00BF399D">
      <w:pPr>
        <w:pStyle w:val="ConsPlusNormal"/>
        <w:ind w:firstLine="540"/>
        <w:jc w:val="both"/>
      </w:pPr>
      <w:r w:rsidRPr="009132A1">
        <w:t>3.6. Проверенный бухгалтерией авансовый отчет утверждается руководителем администрации. После этого утвержденный авансовый отчет принимается бухгалтерией к учету.</w:t>
      </w:r>
    </w:p>
    <w:p w:rsidR="00BF399D" w:rsidRPr="009132A1" w:rsidRDefault="00BF399D" w:rsidP="00BF399D">
      <w:pPr>
        <w:pStyle w:val="ConsPlusNormal"/>
        <w:ind w:firstLine="540"/>
        <w:jc w:val="both"/>
      </w:pPr>
      <w:r w:rsidRPr="009132A1">
        <w:t>3.7. Проверка авансового отчета бухгалтерией и утверждение его руководителем осуществляются в течение трех рабочих дней со дня представления авансового отчета подотчетным лицом в бухгалтерию.</w:t>
      </w:r>
    </w:p>
    <w:p w:rsidR="00BF399D" w:rsidRPr="009132A1" w:rsidRDefault="00BF399D" w:rsidP="00BF399D">
      <w:pPr>
        <w:pStyle w:val="ConsPlusNormal"/>
        <w:ind w:firstLine="540"/>
        <w:jc w:val="both"/>
      </w:pPr>
      <w:r w:rsidRPr="009132A1">
        <w:t>3.8. 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BF399D" w:rsidRPr="009132A1" w:rsidRDefault="00BF399D" w:rsidP="00BF399D">
      <w:pPr>
        <w:pStyle w:val="ConsPlusNormal"/>
        <w:ind w:firstLine="540"/>
        <w:jc w:val="both"/>
      </w:pPr>
      <w:r w:rsidRPr="009132A1">
        <w:t>3.9. Остаток неиспользованного аванса вносится подотчетным лицом в кассу администрации по приходному кассовому ордеру не позднее дня, следующего за днем утверждения руководителем администрации авансового отчета.</w:t>
      </w:r>
    </w:p>
    <w:p w:rsidR="00BF399D" w:rsidRPr="009132A1" w:rsidRDefault="00BF399D" w:rsidP="00BF399D">
      <w:pPr>
        <w:pStyle w:val="ConsPlusNormal"/>
        <w:ind w:firstLine="540"/>
        <w:jc w:val="both"/>
      </w:pPr>
      <w:r w:rsidRPr="009132A1">
        <w:t>3.10. Погашение задолженности (подотчетной суммы) в иностранной валюте подотчетными лицами и отражение этой суммы в авансовом отчете в рублевом эквиваленте производятся по курсу Банка России на дату утверждения авансового отчета руководителем администрации.</w:t>
      </w:r>
    </w:p>
    <w:p w:rsidR="00BF399D" w:rsidRPr="009132A1" w:rsidRDefault="00BF399D" w:rsidP="00BF399D">
      <w:pPr>
        <w:pStyle w:val="ConsPlusNormal"/>
        <w:ind w:firstLine="540"/>
        <w:jc w:val="both"/>
      </w:pPr>
      <w:r w:rsidRPr="009132A1">
        <w:t>3.11. В случае если в установленный срок работник не представил авансовый отчет в бухгалтерию администрации или не внес остаток неиспользованного аванса в кассу администрации, администрация имеет право удержать сумму задолженности по выданному авансу из заработной платы работника с соблюдением требований, установленных ст. ст. 137 и 138 Трудового кодекса РФ.</w:t>
      </w:r>
    </w:p>
    <w:p w:rsidR="00BF399D" w:rsidRPr="009132A1" w:rsidRDefault="00BF399D" w:rsidP="00BF399D">
      <w:pPr>
        <w:pStyle w:val="ConsPlusNormal"/>
        <w:ind w:firstLine="540"/>
        <w:jc w:val="both"/>
      </w:pPr>
      <w:r w:rsidRPr="009132A1">
        <w:lastRenderedPageBreak/>
        <w:t>3.12.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2"/>
        <w:sectPr w:rsidR="00BF399D" w:rsidRPr="009132A1">
          <w:pgSz w:w="11906" w:h="16838"/>
          <w:pgMar w:top="1440" w:right="566" w:bottom="1440" w:left="1133" w:header="0" w:footer="0" w:gutter="0"/>
          <w:cols w:space="720"/>
          <w:noEndnote/>
        </w:sectPr>
      </w:pPr>
    </w:p>
    <w:p w:rsidR="00BF399D" w:rsidRPr="00937311" w:rsidRDefault="00BF399D" w:rsidP="00BF399D">
      <w:pPr>
        <w:pStyle w:val="ConsPlusNormal"/>
        <w:jc w:val="right"/>
        <w:outlineLvl w:val="2"/>
        <w:rPr>
          <w:sz w:val="22"/>
          <w:szCs w:val="22"/>
        </w:rPr>
      </w:pPr>
      <w:r w:rsidRPr="00937311">
        <w:rPr>
          <w:sz w:val="22"/>
          <w:szCs w:val="22"/>
        </w:rPr>
        <w:lastRenderedPageBreak/>
        <w:t>Приложение № 1 к Положению о выдаче под отчет</w:t>
      </w:r>
    </w:p>
    <w:p w:rsidR="00BF399D" w:rsidRPr="00937311" w:rsidRDefault="00BF399D" w:rsidP="00BF399D">
      <w:pPr>
        <w:pStyle w:val="ConsPlusNormal"/>
        <w:jc w:val="right"/>
        <w:rPr>
          <w:sz w:val="22"/>
          <w:szCs w:val="22"/>
        </w:rPr>
      </w:pPr>
      <w:r w:rsidRPr="00937311">
        <w:rPr>
          <w:sz w:val="22"/>
          <w:szCs w:val="22"/>
        </w:rPr>
        <w:t>денежных средств, составлении и представлении</w:t>
      </w:r>
    </w:p>
    <w:p w:rsidR="00BF399D" w:rsidRPr="00937311" w:rsidRDefault="00BF399D" w:rsidP="00BF399D">
      <w:pPr>
        <w:pStyle w:val="ConsPlusNormal"/>
        <w:jc w:val="right"/>
        <w:rPr>
          <w:sz w:val="22"/>
          <w:szCs w:val="22"/>
        </w:rPr>
      </w:pPr>
      <w:r w:rsidRPr="00937311">
        <w:rPr>
          <w:sz w:val="22"/>
          <w:szCs w:val="22"/>
        </w:rPr>
        <w:t>отчетов подотчетными лицами</w:t>
      </w:r>
    </w:p>
    <w:p w:rsidR="00BF399D" w:rsidRPr="00937311" w:rsidRDefault="00BF399D" w:rsidP="00BF399D">
      <w:pPr>
        <w:pStyle w:val="ConsPlusNormal"/>
        <w:jc w:val="both"/>
        <w:rPr>
          <w:sz w:val="22"/>
          <w:szCs w:val="22"/>
        </w:rPr>
      </w:pPr>
    </w:p>
    <w:p w:rsidR="00BF399D" w:rsidRPr="00022428" w:rsidRDefault="00BF399D" w:rsidP="00BF399D">
      <w:pPr>
        <w:pStyle w:val="ConsPlusNormal"/>
        <w:jc w:val="right"/>
      </w:pPr>
      <w:r w:rsidRPr="009132A1">
        <w:t xml:space="preserve">Главе администрации </w:t>
      </w:r>
      <w:r w:rsidR="001A0A0A" w:rsidRPr="00022428">
        <w:t>Еловского сельсовета</w:t>
      </w:r>
    </w:p>
    <w:p w:rsidR="001A0A0A" w:rsidRPr="00022428" w:rsidRDefault="001A0A0A" w:rsidP="00BF399D">
      <w:pPr>
        <w:pStyle w:val="ConsPlusNormal"/>
        <w:jc w:val="right"/>
      </w:pPr>
      <w:r w:rsidRPr="00022428">
        <w:t>Балахтинского района Красноярского края</w:t>
      </w:r>
    </w:p>
    <w:p w:rsidR="00BF399D" w:rsidRPr="009132A1" w:rsidRDefault="00BF399D" w:rsidP="00BF399D">
      <w:pPr>
        <w:pStyle w:val="ConsPlusNormal"/>
        <w:jc w:val="both"/>
      </w:pPr>
    </w:p>
    <w:p w:rsidR="00BF399D" w:rsidRPr="009132A1" w:rsidRDefault="00BF399D" w:rsidP="00BF399D">
      <w:pPr>
        <w:pStyle w:val="ConsPlusNormal"/>
        <w:jc w:val="right"/>
      </w:pPr>
      <w:r w:rsidRPr="009132A1">
        <w:t>от ________________________________________</w:t>
      </w:r>
    </w:p>
    <w:p w:rsidR="00BF399D" w:rsidRPr="009132A1" w:rsidRDefault="00BF399D" w:rsidP="00BF399D">
      <w:pPr>
        <w:pStyle w:val="ConsPlusNormal"/>
        <w:jc w:val="right"/>
      </w:pPr>
      <w:r w:rsidRPr="009132A1">
        <w:t>(должность, фамилия, инициалы работника)</w:t>
      </w:r>
    </w:p>
    <w:p w:rsidR="00BF399D" w:rsidRPr="009132A1" w:rsidRDefault="00BF399D" w:rsidP="00BF399D">
      <w:pPr>
        <w:pStyle w:val="ConsPlusNormal"/>
        <w:jc w:val="both"/>
      </w:pPr>
    </w:p>
    <w:p w:rsidR="00BF399D" w:rsidRPr="009132A1" w:rsidRDefault="00BF399D" w:rsidP="00BF399D">
      <w:pPr>
        <w:pStyle w:val="ConsPlusNormal"/>
        <w:jc w:val="center"/>
      </w:pPr>
      <w:bookmarkStart w:id="23" w:name="Par4906"/>
      <w:bookmarkEnd w:id="23"/>
      <w:r w:rsidRPr="009132A1">
        <w:t>Заявление</w:t>
      </w:r>
    </w:p>
    <w:p w:rsidR="00BF399D" w:rsidRPr="009132A1" w:rsidRDefault="00BF399D" w:rsidP="00BF399D">
      <w:pPr>
        <w:pStyle w:val="ConsPlusNormal"/>
        <w:jc w:val="center"/>
      </w:pPr>
      <w:r w:rsidRPr="009132A1">
        <w:t>о выдаче (перечислении) денежных средств под отчет</w:t>
      </w:r>
    </w:p>
    <w:p w:rsidR="00BF399D" w:rsidRPr="009132A1" w:rsidRDefault="00BF399D" w:rsidP="00BF399D">
      <w:pPr>
        <w:pStyle w:val="ConsPlusNormal"/>
        <w:jc w:val="both"/>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Прошу  выдать  (перечислить)  мне денежные средства под отчет в размере</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______________________________________________________________________ руб.</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на ________________________________________________________________________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(указать назначение аванса)</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Расчет (обоснование) суммы аванса, срок и иные необходимые сведения:</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___________________________________________________________________________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___________________________________________________________________________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___________________________________________________________________________</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 __________ 20 __ г.                  ________________________________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(подпись работника)</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___________________________________________________________________________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(отметка бухгалтерии о наличии задолженности работника</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по ранее полученным авансам)</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 __________ 20__ г.  _____________  ____________   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(должность)    (подпись)     (фамилия, инициалы)</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___________________________________________________________________________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(решение руководителя о выдаче денежных средств под отчет)</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 _________ 20__ г.      __________________  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(подпись)          (фамилия, инициалы)</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937311" w:rsidRDefault="00BF399D" w:rsidP="00BF399D">
      <w:pPr>
        <w:pStyle w:val="ConsPlusNormal"/>
        <w:jc w:val="right"/>
        <w:outlineLvl w:val="1"/>
        <w:rPr>
          <w:sz w:val="22"/>
          <w:szCs w:val="22"/>
        </w:rPr>
      </w:pPr>
      <w:r w:rsidRPr="00937311">
        <w:rPr>
          <w:sz w:val="22"/>
          <w:szCs w:val="22"/>
        </w:rPr>
        <w:lastRenderedPageBreak/>
        <w:t>Приложение № 10</w:t>
      </w:r>
    </w:p>
    <w:p w:rsidR="00BF399D" w:rsidRPr="00937311" w:rsidRDefault="00BF399D" w:rsidP="00BF399D">
      <w:pPr>
        <w:pStyle w:val="ConsPlusNormal"/>
        <w:jc w:val="right"/>
        <w:rPr>
          <w:sz w:val="22"/>
          <w:szCs w:val="22"/>
        </w:rPr>
      </w:pPr>
      <w:r w:rsidRPr="00937311">
        <w:rPr>
          <w:sz w:val="22"/>
          <w:szCs w:val="22"/>
        </w:rPr>
        <w:t xml:space="preserve">к Учетной политике администрации </w:t>
      </w:r>
      <w:r w:rsidR="001A0A0A" w:rsidRPr="00937311">
        <w:rPr>
          <w:sz w:val="22"/>
          <w:szCs w:val="22"/>
        </w:rPr>
        <w:t>Еловского сельсовета</w:t>
      </w:r>
    </w:p>
    <w:p w:rsidR="001A0A0A" w:rsidRPr="00937311" w:rsidRDefault="001A0A0A" w:rsidP="00BF399D">
      <w:pPr>
        <w:pStyle w:val="ConsPlusNormal"/>
        <w:jc w:val="right"/>
        <w:rPr>
          <w:i/>
          <w:sz w:val="22"/>
          <w:szCs w:val="22"/>
        </w:rPr>
      </w:pPr>
      <w:r w:rsidRPr="00937311">
        <w:rPr>
          <w:sz w:val="22"/>
          <w:szCs w:val="22"/>
        </w:rPr>
        <w:t>Балахтинского района Красноярского края</w:t>
      </w:r>
    </w:p>
    <w:p w:rsidR="00BF399D" w:rsidRPr="00937311" w:rsidRDefault="00BF399D" w:rsidP="00BF399D">
      <w:pPr>
        <w:pStyle w:val="ConsPlusNormal"/>
        <w:jc w:val="right"/>
        <w:rPr>
          <w:sz w:val="22"/>
          <w:szCs w:val="22"/>
        </w:rPr>
      </w:pPr>
      <w:r w:rsidRPr="00937311">
        <w:rPr>
          <w:sz w:val="22"/>
          <w:szCs w:val="22"/>
        </w:rPr>
        <w:t>для целей бухгалтерского (бюджетного) учета</w:t>
      </w:r>
    </w:p>
    <w:p w:rsidR="00BF399D" w:rsidRPr="009132A1" w:rsidRDefault="00BF399D" w:rsidP="00BF399D">
      <w:pPr>
        <w:pStyle w:val="ConsPlusNormal"/>
        <w:jc w:val="both"/>
      </w:pPr>
    </w:p>
    <w:p w:rsidR="00BF399D" w:rsidRPr="009132A1" w:rsidRDefault="00BF399D" w:rsidP="00BF399D">
      <w:pPr>
        <w:pStyle w:val="ConsPlusNormal"/>
        <w:jc w:val="center"/>
      </w:pPr>
      <w:bookmarkStart w:id="24" w:name="Par4942"/>
      <w:bookmarkEnd w:id="24"/>
      <w:r w:rsidRPr="009132A1">
        <w:rPr>
          <w:b/>
          <w:bCs/>
        </w:rPr>
        <w:t>Перечень лиц, имеющих право получать под отчет</w:t>
      </w:r>
    </w:p>
    <w:p w:rsidR="00BF399D" w:rsidRPr="009132A1" w:rsidRDefault="00BF399D" w:rsidP="00BF399D">
      <w:pPr>
        <w:pStyle w:val="ConsPlusNormal"/>
        <w:jc w:val="center"/>
      </w:pPr>
      <w:r w:rsidRPr="009132A1">
        <w:rPr>
          <w:b/>
          <w:bCs/>
        </w:rPr>
        <w:t>денежные документы</w:t>
      </w:r>
    </w:p>
    <w:p w:rsidR="00BF399D" w:rsidRPr="009132A1" w:rsidRDefault="00BF399D" w:rsidP="00BF39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386"/>
      </w:tblGrid>
      <w:tr w:rsidR="00BF399D" w:rsidRPr="009132A1" w:rsidTr="000E2435">
        <w:tc>
          <w:tcPr>
            <w:tcW w:w="4252"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r w:rsidRPr="009132A1">
              <w:t>Наименование денежных документов</w:t>
            </w:r>
          </w:p>
        </w:tc>
        <w:tc>
          <w:tcPr>
            <w:tcW w:w="5386"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r w:rsidRPr="009132A1">
              <w:t>Наименование должности работников, имеющих право получать под отчет денежные документы</w:t>
            </w:r>
          </w:p>
        </w:tc>
      </w:tr>
      <w:tr w:rsidR="00BF399D" w:rsidRPr="009132A1" w:rsidTr="001A0A0A">
        <w:trPr>
          <w:trHeight w:val="537"/>
        </w:trPr>
        <w:tc>
          <w:tcPr>
            <w:tcW w:w="4252" w:type="dxa"/>
            <w:tcBorders>
              <w:top w:val="single" w:sz="4" w:space="0" w:color="auto"/>
              <w:left w:val="single" w:sz="4" w:space="0" w:color="auto"/>
              <w:bottom w:val="single" w:sz="4" w:space="0" w:color="auto"/>
              <w:right w:val="single" w:sz="4" w:space="0" w:color="auto"/>
            </w:tcBorders>
          </w:tcPr>
          <w:p w:rsidR="00BF399D" w:rsidRPr="009132A1" w:rsidRDefault="00E96B76" w:rsidP="000E2435">
            <w:pPr>
              <w:pStyle w:val="ConsPlusNormal"/>
            </w:pPr>
            <w:r>
              <w:t xml:space="preserve">Талоны на </w:t>
            </w:r>
            <w:r w:rsidR="00545CF4">
              <w:t>нефтепродукцию</w:t>
            </w:r>
          </w:p>
        </w:tc>
        <w:tc>
          <w:tcPr>
            <w:tcW w:w="5386" w:type="dxa"/>
            <w:tcBorders>
              <w:top w:val="single" w:sz="4" w:space="0" w:color="auto"/>
              <w:left w:val="single" w:sz="4" w:space="0" w:color="auto"/>
              <w:bottom w:val="single" w:sz="4" w:space="0" w:color="auto"/>
              <w:right w:val="single" w:sz="4" w:space="0" w:color="auto"/>
            </w:tcBorders>
          </w:tcPr>
          <w:p w:rsidR="00BF399D" w:rsidRPr="009132A1" w:rsidRDefault="001A0A0A" w:rsidP="000E2435">
            <w:pPr>
              <w:pStyle w:val="ConsPlusNormal"/>
            </w:pPr>
            <w:r>
              <w:t>водитель</w:t>
            </w:r>
          </w:p>
        </w:tc>
      </w:tr>
      <w:tr w:rsidR="00BF399D" w:rsidRPr="009132A1" w:rsidTr="000E2435">
        <w:tc>
          <w:tcPr>
            <w:tcW w:w="4252"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5386"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r>
      <w:tr w:rsidR="00BF399D" w:rsidRPr="009132A1" w:rsidTr="000E2435">
        <w:tc>
          <w:tcPr>
            <w:tcW w:w="4252"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5386"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r>
      <w:tr w:rsidR="00BF399D" w:rsidRPr="009132A1" w:rsidTr="000E2435">
        <w:tc>
          <w:tcPr>
            <w:tcW w:w="4252"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5386"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r>
      <w:tr w:rsidR="00BF399D" w:rsidRPr="009132A1" w:rsidTr="000E2435">
        <w:tc>
          <w:tcPr>
            <w:tcW w:w="4252"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5386"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r>
    </w:tbl>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156209" w:rsidRDefault="00BF399D" w:rsidP="00BF399D">
      <w:pPr>
        <w:pStyle w:val="ConsPlusNormal"/>
        <w:jc w:val="right"/>
        <w:outlineLvl w:val="1"/>
        <w:rPr>
          <w:sz w:val="22"/>
          <w:szCs w:val="22"/>
        </w:rPr>
      </w:pPr>
      <w:r w:rsidRPr="00156209">
        <w:rPr>
          <w:sz w:val="22"/>
          <w:szCs w:val="22"/>
        </w:rPr>
        <w:lastRenderedPageBreak/>
        <w:t>Приложение № 11</w:t>
      </w:r>
    </w:p>
    <w:p w:rsidR="00BF399D" w:rsidRPr="00156209" w:rsidRDefault="00BF399D" w:rsidP="00BF399D">
      <w:pPr>
        <w:pStyle w:val="ConsPlusNormal"/>
        <w:jc w:val="right"/>
        <w:rPr>
          <w:sz w:val="22"/>
          <w:szCs w:val="22"/>
        </w:rPr>
      </w:pPr>
      <w:r w:rsidRPr="00156209">
        <w:rPr>
          <w:sz w:val="22"/>
          <w:szCs w:val="22"/>
        </w:rPr>
        <w:t xml:space="preserve">к Учетной политике администрации </w:t>
      </w:r>
      <w:r w:rsidR="001A0A0A" w:rsidRPr="00156209">
        <w:rPr>
          <w:sz w:val="22"/>
          <w:szCs w:val="22"/>
        </w:rPr>
        <w:t>Еловского сельсовета</w:t>
      </w:r>
    </w:p>
    <w:p w:rsidR="001A0A0A" w:rsidRPr="00156209" w:rsidRDefault="001A0A0A" w:rsidP="00BF399D">
      <w:pPr>
        <w:pStyle w:val="ConsPlusNormal"/>
        <w:jc w:val="right"/>
        <w:rPr>
          <w:sz w:val="22"/>
          <w:szCs w:val="22"/>
        </w:rPr>
      </w:pPr>
      <w:r w:rsidRPr="00156209">
        <w:rPr>
          <w:sz w:val="22"/>
          <w:szCs w:val="22"/>
        </w:rPr>
        <w:t>Балахтинского района Красноярского края</w:t>
      </w:r>
    </w:p>
    <w:p w:rsidR="00BF399D" w:rsidRPr="00156209" w:rsidRDefault="00BF399D" w:rsidP="00BF399D">
      <w:pPr>
        <w:pStyle w:val="ConsPlusNormal"/>
        <w:jc w:val="right"/>
        <w:rPr>
          <w:sz w:val="22"/>
          <w:szCs w:val="22"/>
        </w:rPr>
      </w:pPr>
      <w:r w:rsidRPr="00156209">
        <w:rPr>
          <w:sz w:val="22"/>
          <w:szCs w:val="22"/>
        </w:rPr>
        <w:t>для целей бухгалтерского (бюджетного) учета</w:t>
      </w:r>
    </w:p>
    <w:p w:rsidR="00BF399D" w:rsidRPr="00156209" w:rsidRDefault="00BF399D" w:rsidP="00BF399D">
      <w:pPr>
        <w:pStyle w:val="ConsPlusNormal"/>
        <w:jc w:val="both"/>
        <w:rPr>
          <w:sz w:val="22"/>
          <w:szCs w:val="22"/>
        </w:rPr>
      </w:pPr>
    </w:p>
    <w:p w:rsidR="00BF399D" w:rsidRPr="009132A1" w:rsidRDefault="00BF399D" w:rsidP="00BF399D">
      <w:pPr>
        <w:pStyle w:val="ConsPlusNormal"/>
        <w:jc w:val="center"/>
      </w:pPr>
      <w:bookmarkStart w:id="25" w:name="Par4969"/>
      <w:bookmarkEnd w:id="25"/>
      <w:r w:rsidRPr="009132A1">
        <w:rPr>
          <w:b/>
          <w:bCs/>
        </w:rPr>
        <w:t>Положение о выдаче под отчет денежных документов,</w:t>
      </w:r>
    </w:p>
    <w:p w:rsidR="00BF399D" w:rsidRPr="009132A1" w:rsidRDefault="00BF399D" w:rsidP="00BF399D">
      <w:pPr>
        <w:pStyle w:val="ConsPlusNormal"/>
        <w:jc w:val="center"/>
      </w:pPr>
      <w:r w:rsidRPr="009132A1">
        <w:rPr>
          <w:b/>
          <w:bCs/>
        </w:rPr>
        <w:t>составлении и представлении отчетов подотчетными лицами</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1. Общие положения</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1.1. Настоящее положение устанавливает в администрации единый порядок выдачи под отчет денежных документов, составления, представления, проверки и утверждения отчетов об их использовании.</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2. Порядок выдачи денежных документов под отчет</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2.1. Денежные документы выдаются под отчет работникам администрации, приведенным в Перечне лиц, имеющих право получать под отчет денежные документы (приложение № 10 к Учетной политике администрации).</w:t>
      </w:r>
    </w:p>
    <w:p w:rsidR="00BF399D" w:rsidRPr="009132A1" w:rsidRDefault="00BF399D" w:rsidP="00BF399D">
      <w:pPr>
        <w:pStyle w:val="ConsPlusNormal"/>
        <w:ind w:firstLine="540"/>
        <w:jc w:val="both"/>
      </w:pPr>
      <w:r w:rsidRPr="009132A1">
        <w:t>2.2. Выдача под отчет денежных документов производится из кассы администрации по расходному кассовому ордеру с надписью "фондовый" на основании письменного заявления получателя.</w:t>
      </w:r>
    </w:p>
    <w:p w:rsidR="00BF399D" w:rsidRPr="009132A1" w:rsidRDefault="00BF399D" w:rsidP="00BF399D">
      <w:pPr>
        <w:pStyle w:val="ConsPlusNormal"/>
        <w:ind w:firstLine="540"/>
        <w:jc w:val="both"/>
      </w:pPr>
      <w:r w:rsidRPr="009132A1">
        <w:t>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Положению.</w:t>
      </w:r>
    </w:p>
    <w:p w:rsidR="00BF399D" w:rsidRPr="009132A1" w:rsidRDefault="00BF399D" w:rsidP="00BF399D">
      <w:pPr>
        <w:pStyle w:val="ConsPlusNormal"/>
        <w:ind w:firstLine="540"/>
        <w:jc w:val="both"/>
      </w:pPr>
      <w:r w:rsidRPr="009132A1">
        <w:t>2.4. Бухгалтерия администрации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наименование и количество денежных документов, за которые не отчитался указанный работник, ставится подпись главного бухгалтера (заместителя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подписью главного бухгалтера (заместителя главного бухгалтера).</w:t>
      </w:r>
    </w:p>
    <w:p w:rsidR="00BF399D" w:rsidRPr="009132A1" w:rsidRDefault="00BF399D" w:rsidP="00BF399D">
      <w:pPr>
        <w:pStyle w:val="ConsPlusNormal"/>
        <w:ind w:firstLine="540"/>
        <w:jc w:val="both"/>
      </w:pPr>
      <w:r w:rsidRPr="009132A1">
        <w:t>2.5. Руководитель администрации в течение трех рабочих дней рассматривает заявление и делает на нем надпись о наименовании, количестве, сумме выдаваемых под отчет работнику денежных документов, сроке, на который они выдаются, ставит свою подпись и дату.</w:t>
      </w:r>
    </w:p>
    <w:p w:rsidR="00BF399D" w:rsidRPr="009132A1" w:rsidRDefault="00BF399D" w:rsidP="00BF399D">
      <w:pPr>
        <w:pStyle w:val="ConsPlusNormal"/>
        <w:ind w:firstLine="540"/>
        <w:jc w:val="both"/>
      </w:pPr>
      <w:r w:rsidRPr="009132A1">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w:t>
      </w:r>
    </w:p>
    <w:p w:rsidR="00BF399D" w:rsidRPr="009132A1" w:rsidRDefault="00BF399D" w:rsidP="00BF399D">
      <w:pPr>
        <w:pStyle w:val="ConsPlusNormal"/>
        <w:ind w:firstLine="540"/>
        <w:jc w:val="both"/>
      </w:pPr>
      <w:r w:rsidRPr="009132A1">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3. Составление, представление отчетности</w:t>
      </w:r>
    </w:p>
    <w:p w:rsidR="00BF399D" w:rsidRPr="009132A1" w:rsidRDefault="00BF399D" w:rsidP="00BF399D">
      <w:pPr>
        <w:pStyle w:val="ConsPlusNormal"/>
        <w:jc w:val="center"/>
      </w:pPr>
      <w:r w:rsidRPr="009132A1">
        <w:rPr>
          <w:b/>
          <w:bCs/>
        </w:rPr>
        <w:t>подотчетными лицами</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3.1. Об израсходовании денежных документов подотчетное лицо составляет и представляет в бухгалтерию администрации авансовый отчет с приложением документов, подтверждающих их использование.</w:t>
      </w:r>
    </w:p>
    <w:p w:rsidR="00BF399D" w:rsidRPr="009132A1" w:rsidRDefault="00BF399D" w:rsidP="00BF399D">
      <w:pPr>
        <w:pStyle w:val="ConsPlusNormal"/>
        <w:ind w:firstLine="540"/>
        <w:jc w:val="both"/>
      </w:pPr>
      <w:r w:rsidRPr="009132A1">
        <w:t>3.2. 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BF399D" w:rsidRPr="009132A1" w:rsidRDefault="00BF399D" w:rsidP="00BF399D">
      <w:pPr>
        <w:pStyle w:val="ConsPlusNormal"/>
        <w:ind w:firstLine="540"/>
        <w:jc w:val="both"/>
      </w:pPr>
      <w:r w:rsidRPr="009132A1">
        <w:t>3.3. К авансовому отчету на использование талонов на ГСМ прилагаются подтверждающие документы АЗС.</w:t>
      </w:r>
    </w:p>
    <w:p w:rsidR="00BF399D" w:rsidRPr="009132A1" w:rsidRDefault="00BF399D" w:rsidP="00BF399D">
      <w:pPr>
        <w:pStyle w:val="ConsPlusNormal"/>
        <w:ind w:firstLine="540"/>
        <w:jc w:val="both"/>
      </w:pPr>
      <w:r w:rsidRPr="009132A1">
        <w:t>3.4. По проездным билетам в качестве подтверждающих документов к авансовому отчету прикладываются использованные проездные билеты.</w:t>
      </w:r>
    </w:p>
    <w:p w:rsidR="00BF399D" w:rsidRPr="009132A1" w:rsidRDefault="00BF399D" w:rsidP="00BF399D">
      <w:pPr>
        <w:pStyle w:val="ConsPlusNormal"/>
        <w:ind w:firstLine="540"/>
        <w:jc w:val="both"/>
      </w:pPr>
      <w:r w:rsidRPr="009132A1">
        <w:t>3.5. К авансовому отчету на использование талонов на вывоз мусора прикладываются подтверждающие документы предприятия ЖКХ на вывоз мусора.</w:t>
      </w:r>
    </w:p>
    <w:p w:rsidR="00BF399D" w:rsidRPr="009132A1" w:rsidRDefault="00BF399D" w:rsidP="00BF399D">
      <w:pPr>
        <w:pStyle w:val="ConsPlusNormal"/>
        <w:ind w:firstLine="540"/>
        <w:jc w:val="both"/>
      </w:pPr>
      <w:r w:rsidRPr="009132A1">
        <w:t>3.6. Авансовый отчет представляется подотчетным лицом в бухгалтерию администрации не позднее трех рабочих дней со дня истечения срока, на который были выданы денежные документы.</w:t>
      </w:r>
    </w:p>
    <w:p w:rsidR="00BF399D" w:rsidRPr="009132A1" w:rsidRDefault="00BF399D" w:rsidP="00BF399D">
      <w:pPr>
        <w:pStyle w:val="ConsPlusNormal"/>
        <w:ind w:firstLine="540"/>
        <w:jc w:val="both"/>
      </w:pPr>
      <w:r w:rsidRPr="009132A1">
        <w:t>3.7. Бухгалтерия администрации проверяет правильность оформления полученного от подотчетного лица авансового отчета, наличие документов, подтверждающих использование денежных документов.</w:t>
      </w:r>
    </w:p>
    <w:p w:rsidR="00BF399D" w:rsidRPr="009132A1" w:rsidRDefault="00BF399D" w:rsidP="00BF399D">
      <w:pPr>
        <w:pStyle w:val="ConsPlusNormal"/>
        <w:ind w:firstLine="540"/>
        <w:jc w:val="both"/>
      </w:pPr>
      <w:r w:rsidRPr="009132A1">
        <w:t>3.8. Проверенный бухгалтерией авансовый отчет утверждается руководителем администрации, после чего утвержденный авансовый отчет принимается бухгалтерией к учету.</w:t>
      </w:r>
    </w:p>
    <w:p w:rsidR="00BF399D" w:rsidRPr="009132A1" w:rsidRDefault="00BF399D" w:rsidP="00BF399D">
      <w:pPr>
        <w:pStyle w:val="ConsPlusNormal"/>
        <w:ind w:firstLine="540"/>
        <w:jc w:val="both"/>
      </w:pPr>
      <w:r w:rsidRPr="009132A1">
        <w:t>3.9. Проверка авансового отчета бухгалтерией и утверждение его руководителем осуществляются в течение трех рабочих дней со дня представления авансового отчета в бухгалтерию.</w:t>
      </w:r>
    </w:p>
    <w:p w:rsidR="00BF399D" w:rsidRPr="009132A1" w:rsidRDefault="00BF399D" w:rsidP="00BF399D">
      <w:pPr>
        <w:pStyle w:val="ConsPlusNormal"/>
        <w:ind w:firstLine="540"/>
        <w:jc w:val="both"/>
      </w:pPr>
      <w:r w:rsidRPr="009132A1">
        <w:t>3.10. Остаток неиспользованных денежных документов вносится подотчетным лицом в кассу администрации по приходному кассовому ордеру с надписью "фондовый" не позднее дня, следующего за днем утверждения руководителем авансового отчета.</w:t>
      </w:r>
    </w:p>
    <w:p w:rsidR="00BF399D" w:rsidRPr="009132A1" w:rsidRDefault="00BF399D" w:rsidP="00BF399D">
      <w:pPr>
        <w:pStyle w:val="ConsPlusNormal"/>
        <w:ind w:firstLine="540"/>
        <w:jc w:val="both"/>
      </w:pPr>
      <w:r w:rsidRPr="009132A1">
        <w:t>3.11. В случае непредставления подотчетным лицом в установленный срок авансового отчета в бухгалтерию администрации или невнесения остатка неиспользованных денежных документов в кассу администрации администрация имеет право произвести удержание суммы задолженности по выданным денежным документам из заработной платы работника с соблюдением требований ст. ст. 137 и 138 Трудового кодекса РФ.</w:t>
      </w:r>
    </w:p>
    <w:p w:rsidR="00BF399D" w:rsidRPr="009132A1" w:rsidRDefault="00BF399D" w:rsidP="00BF399D">
      <w:pPr>
        <w:pStyle w:val="ConsPlusNormal"/>
        <w:ind w:firstLine="540"/>
        <w:jc w:val="both"/>
      </w:pPr>
      <w:r w:rsidRPr="009132A1">
        <w:t>3.12. 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2"/>
        <w:sectPr w:rsidR="00BF399D" w:rsidRPr="009132A1">
          <w:pgSz w:w="11906" w:h="16838"/>
          <w:pgMar w:top="1440" w:right="566" w:bottom="1440" w:left="1133" w:header="0" w:footer="0" w:gutter="0"/>
          <w:cols w:space="720"/>
          <w:noEndnote/>
        </w:sectPr>
      </w:pPr>
    </w:p>
    <w:p w:rsidR="00BF399D" w:rsidRPr="00156209" w:rsidRDefault="00BF399D" w:rsidP="00BF399D">
      <w:pPr>
        <w:pStyle w:val="ConsPlusNormal"/>
        <w:jc w:val="right"/>
        <w:outlineLvl w:val="2"/>
        <w:rPr>
          <w:sz w:val="22"/>
          <w:szCs w:val="22"/>
        </w:rPr>
      </w:pPr>
      <w:r w:rsidRPr="00156209">
        <w:rPr>
          <w:sz w:val="22"/>
          <w:szCs w:val="22"/>
        </w:rPr>
        <w:lastRenderedPageBreak/>
        <w:t>Приложение № 1 к Положению о выдаче</w:t>
      </w:r>
    </w:p>
    <w:p w:rsidR="00BF399D" w:rsidRPr="00156209" w:rsidRDefault="00BF399D" w:rsidP="00BF399D">
      <w:pPr>
        <w:pStyle w:val="ConsPlusNormal"/>
        <w:jc w:val="right"/>
        <w:rPr>
          <w:sz w:val="22"/>
          <w:szCs w:val="22"/>
        </w:rPr>
      </w:pPr>
      <w:r w:rsidRPr="00156209">
        <w:rPr>
          <w:sz w:val="22"/>
          <w:szCs w:val="22"/>
        </w:rPr>
        <w:t>под отчет денежных документов, составлении и</w:t>
      </w:r>
    </w:p>
    <w:p w:rsidR="00BF399D" w:rsidRPr="009132A1" w:rsidRDefault="00BF399D" w:rsidP="00BF399D">
      <w:pPr>
        <w:pStyle w:val="ConsPlusNormal"/>
        <w:jc w:val="right"/>
      </w:pPr>
      <w:r w:rsidRPr="00156209">
        <w:rPr>
          <w:sz w:val="22"/>
          <w:szCs w:val="22"/>
        </w:rPr>
        <w:t>представлении отчетов подотчетными лицам</w:t>
      </w:r>
      <w:r w:rsidRPr="009132A1">
        <w:t>и</w:t>
      </w:r>
    </w:p>
    <w:p w:rsidR="00BF399D" w:rsidRPr="009132A1" w:rsidRDefault="00BF399D" w:rsidP="00BF399D">
      <w:pPr>
        <w:pStyle w:val="ConsPlusNormal"/>
        <w:jc w:val="both"/>
      </w:pPr>
    </w:p>
    <w:p w:rsidR="00BF399D" w:rsidRPr="00022428" w:rsidRDefault="00BF399D" w:rsidP="00BF399D">
      <w:pPr>
        <w:pStyle w:val="ConsPlusNormal"/>
        <w:jc w:val="right"/>
      </w:pPr>
      <w:r w:rsidRPr="009132A1">
        <w:t xml:space="preserve">Главе администрации </w:t>
      </w:r>
      <w:r w:rsidR="00F77371" w:rsidRPr="00022428">
        <w:t xml:space="preserve">Еловского сельсовета </w:t>
      </w:r>
    </w:p>
    <w:p w:rsidR="00F77371" w:rsidRPr="00022428" w:rsidRDefault="00F77371" w:rsidP="00BF399D">
      <w:pPr>
        <w:pStyle w:val="ConsPlusNormal"/>
        <w:jc w:val="right"/>
      </w:pPr>
      <w:r w:rsidRPr="00022428">
        <w:t>Балахтинского района Красноярского края</w:t>
      </w:r>
    </w:p>
    <w:p w:rsidR="00BF399D" w:rsidRPr="009132A1" w:rsidRDefault="00BF399D" w:rsidP="00BF399D">
      <w:pPr>
        <w:pStyle w:val="ConsPlusNormal"/>
        <w:jc w:val="right"/>
      </w:pPr>
    </w:p>
    <w:p w:rsidR="00BF399D" w:rsidRPr="009132A1" w:rsidRDefault="00BF399D" w:rsidP="00BF399D">
      <w:pPr>
        <w:pStyle w:val="ConsPlusNormal"/>
        <w:jc w:val="right"/>
      </w:pPr>
      <w:r w:rsidRPr="009132A1">
        <w:t>от ________________________________________</w:t>
      </w:r>
    </w:p>
    <w:p w:rsidR="00BF399D" w:rsidRPr="009132A1" w:rsidRDefault="00BF399D" w:rsidP="00BF399D">
      <w:pPr>
        <w:pStyle w:val="ConsPlusNormal"/>
        <w:jc w:val="right"/>
      </w:pPr>
      <w:r w:rsidRPr="009132A1">
        <w:t>(должность, фамилия, инициалы работника)</w:t>
      </w:r>
    </w:p>
    <w:p w:rsidR="00BF399D" w:rsidRPr="009132A1" w:rsidRDefault="00BF399D" w:rsidP="00BF399D">
      <w:pPr>
        <w:pStyle w:val="ConsPlusNormal"/>
        <w:jc w:val="both"/>
      </w:pPr>
    </w:p>
    <w:p w:rsidR="00BF399D" w:rsidRPr="009132A1" w:rsidRDefault="00BF399D" w:rsidP="00BF399D">
      <w:pPr>
        <w:pStyle w:val="ConsPlusNormal"/>
        <w:jc w:val="center"/>
      </w:pPr>
      <w:bookmarkStart w:id="26" w:name="Par5015"/>
      <w:bookmarkEnd w:id="26"/>
      <w:r w:rsidRPr="009132A1">
        <w:t>Заявление</w:t>
      </w:r>
    </w:p>
    <w:p w:rsidR="00BF399D" w:rsidRPr="009132A1" w:rsidRDefault="00BF399D" w:rsidP="00BF399D">
      <w:pPr>
        <w:pStyle w:val="ConsPlusNormal"/>
        <w:jc w:val="center"/>
      </w:pPr>
      <w:r w:rsidRPr="009132A1">
        <w:t>о выдаче денежных документов под отчет</w:t>
      </w:r>
    </w:p>
    <w:p w:rsidR="00BF399D" w:rsidRPr="009132A1" w:rsidRDefault="00BF399D" w:rsidP="00BF399D">
      <w:pPr>
        <w:pStyle w:val="ConsPlusNormal"/>
        <w:jc w:val="both"/>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Прошу выдать мне под отчет денежные документы 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(указать наименование)</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в количестве ____ на ______________________________________________________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(указать цель, срок)</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 ___________ 20__ г.                    ______________________________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(подпись работника)</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___________________________________________________________________________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(отметка бухгалтерии о наличии задолженности работника</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по ранее полученным денежным документам)</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___________________________________________________________________________</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 ____________ 20__ г. _______________ __________ 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(должность)   (подпись)  (фамилия, инициалы)</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___________________________________________________________________________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(решение руководителя о выдаче денежных документов под отчет)</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"___" ____________ 20__ г.  __________________   __________________________</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(подпись)            (фамилия, инициалы)</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A14C1F" w:rsidRDefault="00BF399D" w:rsidP="00BF399D">
      <w:pPr>
        <w:pStyle w:val="ConsPlusNormal"/>
        <w:jc w:val="right"/>
        <w:outlineLvl w:val="1"/>
        <w:rPr>
          <w:sz w:val="22"/>
          <w:szCs w:val="22"/>
        </w:rPr>
      </w:pPr>
      <w:r w:rsidRPr="00A14C1F">
        <w:rPr>
          <w:sz w:val="22"/>
          <w:szCs w:val="22"/>
        </w:rPr>
        <w:lastRenderedPageBreak/>
        <w:t>Приложение № 12</w:t>
      </w:r>
    </w:p>
    <w:p w:rsidR="00BF399D" w:rsidRPr="00A14C1F" w:rsidRDefault="00BF399D" w:rsidP="00BF399D">
      <w:pPr>
        <w:pStyle w:val="ConsPlusNormal"/>
        <w:jc w:val="right"/>
        <w:rPr>
          <w:sz w:val="22"/>
          <w:szCs w:val="22"/>
        </w:rPr>
      </w:pPr>
      <w:r w:rsidRPr="00A14C1F">
        <w:rPr>
          <w:sz w:val="22"/>
          <w:szCs w:val="22"/>
        </w:rPr>
        <w:t xml:space="preserve">к Учетной политике администрации </w:t>
      </w:r>
      <w:r w:rsidR="00F77371" w:rsidRPr="00A14C1F">
        <w:rPr>
          <w:sz w:val="22"/>
          <w:szCs w:val="22"/>
        </w:rPr>
        <w:t>Еловского сельсовета</w:t>
      </w:r>
    </w:p>
    <w:p w:rsidR="00F77371" w:rsidRPr="00A14C1F" w:rsidRDefault="00F77371" w:rsidP="00BF399D">
      <w:pPr>
        <w:pStyle w:val="ConsPlusNormal"/>
        <w:jc w:val="right"/>
        <w:rPr>
          <w:sz w:val="22"/>
          <w:szCs w:val="22"/>
        </w:rPr>
      </w:pPr>
      <w:r w:rsidRPr="00A14C1F">
        <w:rPr>
          <w:sz w:val="22"/>
          <w:szCs w:val="22"/>
        </w:rPr>
        <w:t>Балахтинского района Красноярского края</w:t>
      </w:r>
    </w:p>
    <w:p w:rsidR="00BF399D" w:rsidRPr="00A14C1F" w:rsidRDefault="00BF399D" w:rsidP="00BF399D">
      <w:pPr>
        <w:pStyle w:val="ConsPlusNormal"/>
        <w:jc w:val="right"/>
        <w:rPr>
          <w:sz w:val="22"/>
          <w:szCs w:val="22"/>
        </w:rPr>
      </w:pPr>
      <w:r w:rsidRPr="00A14C1F">
        <w:rPr>
          <w:sz w:val="22"/>
          <w:szCs w:val="22"/>
        </w:rPr>
        <w:t>для целей бухгалтерского (бюджетного) учета</w:t>
      </w:r>
    </w:p>
    <w:p w:rsidR="00BF399D" w:rsidRPr="00A14C1F" w:rsidRDefault="00BF399D" w:rsidP="00BF399D">
      <w:pPr>
        <w:pStyle w:val="ConsPlusNormal"/>
        <w:jc w:val="both"/>
        <w:rPr>
          <w:sz w:val="22"/>
          <w:szCs w:val="22"/>
        </w:rPr>
      </w:pPr>
    </w:p>
    <w:p w:rsidR="00BF399D" w:rsidRPr="009132A1" w:rsidRDefault="00BF399D" w:rsidP="00BF399D">
      <w:pPr>
        <w:pStyle w:val="ConsPlusNormal"/>
        <w:jc w:val="center"/>
      </w:pPr>
      <w:bookmarkStart w:id="27" w:name="Par5048"/>
      <w:bookmarkEnd w:id="27"/>
      <w:r w:rsidRPr="009132A1">
        <w:rPr>
          <w:b/>
          <w:bCs/>
        </w:rPr>
        <w:t>Перечень лиц, имеющих право</w:t>
      </w:r>
    </w:p>
    <w:p w:rsidR="00BF399D" w:rsidRPr="009132A1" w:rsidRDefault="00BF399D" w:rsidP="00BF399D">
      <w:pPr>
        <w:pStyle w:val="ConsPlusNormal"/>
        <w:jc w:val="center"/>
      </w:pPr>
      <w:r w:rsidRPr="009132A1">
        <w:rPr>
          <w:b/>
          <w:bCs/>
        </w:rPr>
        <w:t>получать бланки строгой отчетности</w:t>
      </w:r>
    </w:p>
    <w:p w:rsidR="00BF399D" w:rsidRPr="009132A1" w:rsidRDefault="00BF399D" w:rsidP="00BF39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386"/>
      </w:tblGrid>
      <w:tr w:rsidR="00BF399D" w:rsidRPr="009132A1" w:rsidTr="000E2435">
        <w:tc>
          <w:tcPr>
            <w:tcW w:w="4252"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r w:rsidRPr="009132A1">
              <w:t>Наименование бланка строгой отчетности</w:t>
            </w:r>
          </w:p>
        </w:tc>
        <w:tc>
          <w:tcPr>
            <w:tcW w:w="5386"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r w:rsidRPr="009132A1">
              <w:t>Наименование должности работника</w:t>
            </w:r>
          </w:p>
        </w:tc>
      </w:tr>
      <w:tr w:rsidR="00BF399D" w:rsidRPr="009132A1" w:rsidTr="000E2435">
        <w:tc>
          <w:tcPr>
            <w:tcW w:w="4252" w:type="dxa"/>
            <w:tcBorders>
              <w:top w:val="single" w:sz="4" w:space="0" w:color="auto"/>
              <w:left w:val="single" w:sz="4" w:space="0" w:color="auto"/>
              <w:bottom w:val="single" w:sz="4" w:space="0" w:color="auto"/>
              <w:right w:val="single" w:sz="4" w:space="0" w:color="auto"/>
            </w:tcBorders>
          </w:tcPr>
          <w:p w:rsidR="00BF399D" w:rsidRPr="009132A1" w:rsidRDefault="00AD50EF" w:rsidP="000E2435">
            <w:pPr>
              <w:pStyle w:val="ConsPlusNormal"/>
            </w:pPr>
            <w:r>
              <w:t>Квитанции</w:t>
            </w:r>
          </w:p>
        </w:tc>
        <w:tc>
          <w:tcPr>
            <w:tcW w:w="5386" w:type="dxa"/>
            <w:tcBorders>
              <w:top w:val="single" w:sz="4" w:space="0" w:color="auto"/>
              <w:left w:val="single" w:sz="4" w:space="0" w:color="auto"/>
              <w:bottom w:val="single" w:sz="4" w:space="0" w:color="auto"/>
              <w:right w:val="single" w:sz="4" w:space="0" w:color="auto"/>
            </w:tcBorders>
          </w:tcPr>
          <w:p w:rsidR="00BF399D" w:rsidRPr="009132A1" w:rsidRDefault="00AD50EF" w:rsidP="000E2435">
            <w:pPr>
              <w:pStyle w:val="ConsPlusNormal"/>
            </w:pPr>
            <w:r>
              <w:t>бухгалтер</w:t>
            </w:r>
          </w:p>
        </w:tc>
      </w:tr>
      <w:tr w:rsidR="00BF399D" w:rsidRPr="009132A1" w:rsidTr="000E2435">
        <w:tc>
          <w:tcPr>
            <w:tcW w:w="4252"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5386"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r>
      <w:tr w:rsidR="00BF399D" w:rsidRPr="009132A1" w:rsidTr="000E2435">
        <w:tc>
          <w:tcPr>
            <w:tcW w:w="4252"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5386"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r>
    </w:tbl>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156209" w:rsidRDefault="00BF399D" w:rsidP="00BF399D">
      <w:pPr>
        <w:pStyle w:val="ConsPlusNormal"/>
        <w:jc w:val="right"/>
        <w:outlineLvl w:val="1"/>
        <w:rPr>
          <w:sz w:val="22"/>
          <w:szCs w:val="22"/>
        </w:rPr>
      </w:pPr>
      <w:r w:rsidRPr="00156209">
        <w:rPr>
          <w:sz w:val="22"/>
          <w:szCs w:val="22"/>
        </w:rPr>
        <w:lastRenderedPageBreak/>
        <w:t>Приложение № 13</w:t>
      </w:r>
    </w:p>
    <w:p w:rsidR="00BF399D" w:rsidRPr="00156209" w:rsidRDefault="00BF399D" w:rsidP="00BF399D">
      <w:pPr>
        <w:pStyle w:val="ConsPlusNormal"/>
        <w:jc w:val="right"/>
        <w:rPr>
          <w:sz w:val="22"/>
          <w:szCs w:val="22"/>
        </w:rPr>
      </w:pPr>
      <w:r w:rsidRPr="00156209">
        <w:rPr>
          <w:sz w:val="22"/>
          <w:szCs w:val="22"/>
        </w:rPr>
        <w:t xml:space="preserve">к Учетной политике администрации </w:t>
      </w:r>
      <w:r w:rsidR="008545D8" w:rsidRPr="00156209">
        <w:rPr>
          <w:sz w:val="22"/>
          <w:szCs w:val="22"/>
        </w:rPr>
        <w:t>Еловского сельсовета</w:t>
      </w:r>
    </w:p>
    <w:p w:rsidR="008545D8" w:rsidRPr="00156209" w:rsidRDefault="008545D8" w:rsidP="00BF399D">
      <w:pPr>
        <w:pStyle w:val="ConsPlusNormal"/>
        <w:jc w:val="right"/>
        <w:rPr>
          <w:sz w:val="22"/>
          <w:szCs w:val="22"/>
        </w:rPr>
      </w:pPr>
      <w:r w:rsidRPr="00156209">
        <w:rPr>
          <w:sz w:val="22"/>
          <w:szCs w:val="22"/>
        </w:rPr>
        <w:t>Балахтинского района Красноярского края</w:t>
      </w:r>
    </w:p>
    <w:p w:rsidR="00BF399D" w:rsidRPr="00156209" w:rsidRDefault="00BF399D" w:rsidP="00BF399D">
      <w:pPr>
        <w:pStyle w:val="ConsPlusNormal"/>
        <w:jc w:val="right"/>
        <w:rPr>
          <w:sz w:val="22"/>
          <w:szCs w:val="22"/>
        </w:rPr>
      </w:pPr>
      <w:r w:rsidRPr="00156209">
        <w:rPr>
          <w:sz w:val="22"/>
          <w:szCs w:val="22"/>
        </w:rPr>
        <w:t>для целей бухгалтерского (бюджетного) учета</w:t>
      </w:r>
    </w:p>
    <w:p w:rsidR="00BF399D" w:rsidRPr="009132A1" w:rsidRDefault="00BF399D" w:rsidP="00BF399D">
      <w:pPr>
        <w:pStyle w:val="ConsPlusNormal"/>
        <w:jc w:val="both"/>
      </w:pPr>
    </w:p>
    <w:p w:rsidR="00BF399D" w:rsidRPr="009132A1" w:rsidRDefault="00BF399D" w:rsidP="00BF399D">
      <w:pPr>
        <w:pStyle w:val="ConsPlusNormal"/>
        <w:jc w:val="center"/>
      </w:pPr>
      <w:bookmarkStart w:id="28" w:name="Par5069"/>
      <w:bookmarkEnd w:id="28"/>
      <w:r w:rsidRPr="009132A1">
        <w:rPr>
          <w:b/>
          <w:bCs/>
        </w:rPr>
        <w:t>Положение о приемке, хранении, выдаче (списании)</w:t>
      </w:r>
    </w:p>
    <w:p w:rsidR="00BF399D" w:rsidRPr="009132A1" w:rsidRDefault="00BF399D" w:rsidP="00BF399D">
      <w:pPr>
        <w:pStyle w:val="ConsPlusNormal"/>
        <w:jc w:val="center"/>
      </w:pPr>
      <w:r w:rsidRPr="009132A1">
        <w:rPr>
          <w:b/>
          <w:bCs/>
        </w:rPr>
        <w:t>бланков строгой отчетности</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1. Настоящее положение устанавливает в администрации единый порядок приемки, хранения, выдачи (списания) бланков строгой отчетности.</w:t>
      </w:r>
    </w:p>
    <w:p w:rsidR="00BF399D" w:rsidRPr="009132A1" w:rsidRDefault="00BF399D" w:rsidP="00BF399D">
      <w:pPr>
        <w:pStyle w:val="ConsPlusNormal"/>
        <w:ind w:firstLine="540"/>
        <w:jc w:val="both"/>
      </w:pPr>
      <w:r w:rsidRPr="009132A1">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BF399D" w:rsidRPr="009132A1" w:rsidRDefault="00BF399D" w:rsidP="00BF399D">
      <w:pPr>
        <w:pStyle w:val="ConsPlusNormal"/>
        <w:ind w:firstLine="540"/>
        <w:jc w:val="both"/>
      </w:pPr>
      <w:r w:rsidRPr="009132A1">
        <w:t>3. Бланки строгой отчетности принимаются работником в присутствии комиссии администрации по поступлению и выбытию активов, назначенной руководителем администрации.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p>
    <w:p w:rsidR="00BF399D" w:rsidRPr="009132A1" w:rsidRDefault="00BF399D" w:rsidP="00BF399D">
      <w:pPr>
        <w:pStyle w:val="ConsPlusNormal"/>
        <w:ind w:firstLine="540"/>
        <w:jc w:val="both"/>
      </w:pPr>
      <w:r w:rsidRPr="009132A1">
        <w:t>4. Поступившие на склад бланки строгой отчетности учитываются на забалансовом счете 03-1 "Бланки строгой отчетности на складе".</w:t>
      </w:r>
    </w:p>
    <w:p w:rsidR="00BF399D" w:rsidRPr="009132A1" w:rsidRDefault="00BF399D" w:rsidP="00BF399D">
      <w:pPr>
        <w:pStyle w:val="ConsPlusNormal"/>
        <w:ind w:firstLine="540"/>
        <w:jc w:val="both"/>
      </w:pPr>
      <w:r w:rsidRPr="009132A1">
        <w:t>5.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строгой отчетности,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BF399D" w:rsidRPr="009132A1" w:rsidRDefault="00BF399D" w:rsidP="00BF399D">
      <w:pPr>
        <w:pStyle w:val="ConsPlusNormal"/>
        <w:ind w:firstLine="540"/>
        <w:jc w:val="both"/>
      </w:pPr>
      <w:r w:rsidRPr="009132A1">
        <w:t>Книга должна быть прошнурована и опечатана печатью администрации, количество листов в книге заверяется руководителем администрации и главным бухгалтером.</w:t>
      </w:r>
    </w:p>
    <w:p w:rsidR="00BF399D" w:rsidRPr="009132A1" w:rsidRDefault="00BF399D" w:rsidP="00BF399D">
      <w:pPr>
        <w:pStyle w:val="ConsPlusNormal"/>
        <w:ind w:firstLine="540"/>
        <w:jc w:val="both"/>
      </w:pPr>
      <w:r w:rsidRPr="009132A1">
        <w:t>6. Бланки хранятся в металлических шкафах и (или) сейфах. По окончании рабочего дня места хранения бланков опечатываются.</w:t>
      </w:r>
    </w:p>
    <w:p w:rsidR="00BF399D" w:rsidRPr="009132A1" w:rsidRDefault="00BF399D" w:rsidP="00BF399D">
      <w:pPr>
        <w:pStyle w:val="ConsPlusNormal"/>
        <w:ind w:firstLine="540"/>
        <w:jc w:val="both"/>
      </w:pPr>
      <w:r w:rsidRPr="009132A1">
        <w:t>7. Выдача бланков строгой отчетности со склада оформляется Требованием-накладной (ф. 0504204), подписанным руководителем администрации или лицом, на то уполномоченным.</w:t>
      </w:r>
    </w:p>
    <w:p w:rsidR="00BF399D" w:rsidRPr="009132A1" w:rsidRDefault="00BF399D" w:rsidP="00BF399D">
      <w:pPr>
        <w:pStyle w:val="ConsPlusNormal"/>
        <w:ind w:firstLine="540"/>
        <w:jc w:val="both"/>
      </w:pPr>
      <w:r w:rsidRPr="009132A1">
        <w:t>Требование-накладную подписывают материально ответственные лица, сдающие и принимающие бланки строгой отчетности, один экземпляр сдается в бухгалтерию для учета движения бланков строгой отчетности.</w:t>
      </w:r>
    </w:p>
    <w:p w:rsidR="00BF399D" w:rsidRPr="009132A1" w:rsidRDefault="00BF399D" w:rsidP="00BF399D">
      <w:pPr>
        <w:pStyle w:val="ConsPlusNormal"/>
        <w:ind w:firstLine="540"/>
        <w:jc w:val="both"/>
      </w:pPr>
      <w:r w:rsidRPr="009132A1">
        <w:t>8. Выданные со склада бланки строгой отчетности списываются со счета 03-1 и принимаются на счет 03-2 "Бланки строгой отчетности в подотчете".</w:t>
      </w:r>
    </w:p>
    <w:p w:rsidR="00BF399D" w:rsidRPr="009132A1" w:rsidRDefault="00BF399D" w:rsidP="00BF399D">
      <w:pPr>
        <w:pStyle w:val="ConsPlusNormal"/>
        <w:ind w:firstLine="540"/>
        <w:jc w:val="both"/>
      </w:pPr>
      <w:r w:rsidRPr="009132A1">
        <w:t>9. Уполномоченные по реализации бланков строгой отчетности и кассиры администрации обязаны в срок, установленный приказом руководителя администрации, сдать в кассу администрации денежные средства за реализованные бланки.</w:t>
      </w:r>
    </w:p>
    <w:p w:rsidR="00BF399D" w:rsidRPr="009132A1" w:rsidRDefault="00BF399D" w:rsidP="00BF399D">
      <w:pPr>
        <w:pStyle w:val="ConsPlusNormal"/>
        <w:ind w:firstLine="540"/>
        <w:jc w:val="both"/>
      </w:pPr>
      <w:r w:rsidRPr="009132A1">
        <w:lastRenderedPageBreak/>
        <w:t>10. При поступлении выручки от реализации бланков строгой отчетности реализованные бланки списываются с забалансового счета 03-3 "Бланки строгой отчетности на реализации".</w:t>
      </w:r>
    </w:p>
    <w:p w:rsidR="00BF399D" w:rsidRPr="009132A1" w:rsidRDefault="00BF399D" w:rsidP="00BF399D">
      <w:pPr>
        <w:pStyle w:val="ConsPlusNormal"/>
        <w:ind w:firstLine="540"/>
        <w:jc w:val="both"/>
      </w:pPr>
      <w:r w:rsidRPr="009132A1">
        <w:t>11. Возврат нереализованных бланков строгой отчетности оформляется требованием-накладной. При возврате нереализованные бланки списываются с забалансового счета 03-3 и принимаются на забалансовый счет 03-4 "Бланки строгой отчетности, подлежащие уничтожению".</w:t>
      </w:r>
    </w:p>
    <w:p w:rsidR="00BF399D" w:rsidRPr="009132A1" w:rsidRDefault="00BF399D" w:rsidP="00BF399D">
      <w:pPr>
        <w:pStyle w:val="ConsPlusNormal"/>
        <w:ind w:firstLine="540"/>
        <w:jc w:val="both"/>
      </w:pPr>
      <w:r w:rsidRPr="009132A1">
        <w:t>12. На основании данных о регистрации бланков, требований-накладных на отпуск и возврат бланков составляется сводный отчет о реализации бланков.</w:t>
      </w:r>
    </w:p>
    <w:p w:rsidR="00BF399D" w:rsidRPr="009132A1" w:rsidRDefault="00BF399D" w:rsidP="00BF399D">
      <w:pPr>
        <w:pStyle w:val="ConsPlusNormal"/>
        <w:ind w:firstLine="540"/>
        <w:jc w:val="both"/>
      </w:pPr>
      <w:r w:rsidRPr="009132A1">
        <w:t>Сводный отчет о реализации бланков должен представляться материально ответственными лицами в бухгалтерию не позднее следующего дня после оказания услуг. К отчету должны быть приложены корешки реализованных бланков и требования-накладные.</w:t>
      </w:r>
    </w:p>
    <w:p w:rsidR="00BF399D" w:rsidRPr="009132A1" w:rsidRDefault="00BF399D" w:rsidP="00BF399D">
      <w:pPr>
        <w:pStyle w:val="ConsPlusNormal"/>
        <w:ind w:firstLine="540"/>
        <w:jc w:val="both"/>
      </w:pPr>
      <w:r w:rsidRPr="009132A1">
        <w:t>13. Упакованные в опечатанные мешки копии документов (корешки), подтверждающие суммы принятых наличных денежных средств, хранятся в систематизированном виде не менее пяти лет.</w:t>
      </w:r>
    </w:p>
    <w:p w:rsidR="00BF399D" w:rsidRPr="009132A1" w:rsidRDefault="00BF399D" w:rsidP="00BF399D">
      <w:pPr>
        <w:pStyle w:val="ConsPlusNormal"/>
        <w:ind w:firstLine="540"/>
        <w:jc w:val="both"/>
      </w:pPr>
      <w:r w:rsidRPr="009132A1">
        <w:t>По окончании указанного срока, но не ранее истечения месяца со дня проведения последней инвентаризации копии документов (корешки) уничтожаются. При этом комиссия администрации по поступлению и выбытию активов оформляет Акт о списании бланков строгой отчетности (ф. 0504816).</w:t>
      </w:r>
    </w:p>
    <w:p w:rsidR="00BF399D" w:rsidRPr="009132A1" w:rsidRDefault="00BF399D" w:rsidP="00BF399D">
      <w:pPr>
        <w:pStyle w:val="ConsPlusNormal"/>
        <w:ind w:firstLine="540"/>
        <w:jc w:val="both"/>
      </w:pPr>
      <w:r w:rsidRPr="009132A1">
        <w:t>14. Списание испорченных, а также нереализованных бланков строгой отчетности производится по Акту о списании бланков строгой отчетности (ф. 0504816). На основании указанного акта бланки строгой отчетности списываются с забалансового счета 03-4.</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156209" w:rsidRDefault="00BF399D" w:rsidP="00BF399D">
      <w:pPr>
        <w:pStyle w:val="ConsPlusNormal"/>
        <w:jc w:val="right"/>
        <w:outlineLvl w:val="1"/>
        <w:rPr>
          <w:sz w:val="22"/>
          <w:szCs w:val="22"/>
        </w:rPr>
      </w:pPr>
      <w:r w:rsidRPr="00156209">
        <w:rPr>
          <w:sz w:val="22"/>
          <w:szCs w:val="22"/>
        </w:rPr>
        <w:lastRenderedPageBreak/>
        <w:t>Приложение № 14</w:t>
      </w:r>
    </w:p>
    <w:p w:rsidR="00BF399D" w:rsidRPr="00156209" w:rsidRDefault="00BF399D" w:rsidP="00BF399D">
      <w:pPr>
        <w:pStyle w:val="ConsPlusNormal"/>
        <w:jc w:val="right"/>
        <w:rPr>
          <w:sz w:val="22"/>
          <w:szCs w:val="22"/>
        </w:rPr>
      </w:pPr>
      <w:r w:rsidRPr="00156209">
        <w:rPr>
          <w:sz w:val="22"/>
          <w:szCs w:val="22"/>
        </w:rPr>
        <w:t xml:space="preserve">к Учетной политике администрации </w:t>
      </w:r>
      <w:r w:rsidR="008545D8" w:rsidRPr="00156209">
        <w:rPr>
          <w:sz w:val="22"/>
          <w:szCs w:val="22"/>
        </w:rPr>
        <w:t>Еловского сельсовета</w:t>
      </w:r>
    </w:p>
    <w:p w:rsidR="008545D8" w:rsidRPr="00156209" w:rsidRDefault="008545D8" w:rsidP="00BF399D">
      <w:pPr>
        <w:pStyle w:val="ConsPlusNormal"/>
        <w:jc w:val="right"/>
        <w:rPr>
          <w:sz w:val="22"/>
          <w:szCs w:val="22"/>
        </w:rPr>
      </w:pPr>
      <w:r w:rsidRPr="00156209">
        <w:rPr>
          <w:sz w:val="22"/>
          <w:szCs w:val="22"/>
        </w:rPr>
        <w:t>Балахтинского района Красноярского края</w:t>
      </w:r>
    </w:p>
    <w:p w:rsidR="00BF399D" w:rsidRPr="00156209" w:rsidRDefault="00BF399D" w:rsidP="00BF399D">
      <w:pPr>
        <w:pStyle w:val="ConsPlusNormal"/>
        <w:jc w:val="right"/>
        <w:rPr>
          <w:sz w:val="22"/>
          <w:szCs w:val="22"/>
        </w:rPr>
      </w:pPr>
      <w:r w:rsidRPr="00156209">
        <w:rPr>
          <w:sz w:val="22"/>
          <w:szCs w:val="22"/>
        </w:rPr>
        <w:t>для целей бухгалтерского (бюджетного) учета</w:t>
      </w:r>
    </w:p>
    <w:p w:rsidR="00BF399D" w:rsidRDefault="00BF399D" w:rsidP="00BF399D">
      <w:pPr>
        <w:pStyle w:val="ConsPlusNormal"/>
        <w:jc w:val="both"/>
      </w:pPr>
    </w:p>
    <w:p w:rsidR="00A14C1F" w:rsidRDefault="00A14C1F" w:rsidP="00BF399D">
      <w:pPr>
        <w:pStyle w:val="ConsPlusNormal"/>
        <w:jc w:val="both"/>
      </w:pPr>
    </w:p>
    <w:p w:rsidR="00A14C1F" w:rsidRDefault="00A14C1F" w:rsidP="00BF399D">
      <w:pPr>
        <w:pStyle w:val="ConsPlusNormal"/>
        <w:jc w:val="both"/>
      </w:pPr>
    </w:p>
    <w:p w:rsidR="00A14C1F" w:rsidRDefault="00A14C1F" w:rsidP="00BF399D">
      <w:pPr>
        <w:pStyle w:val="ConsPlusNormal"/>
        <w:jc w:val="both"/>
      </w:pPr>
    </w:p>
    <w:p w:rsidR="00A14C1F" w:rsidRPr="009132A1" w:rsidRDefault="00A14C1F" w:rsidP="00BF399D">
      <w:pPr>
        <w:pStyle w:val="ConsPlusNormal"/>
        <w:jc w:val="both"/>
      </w:pPr>
    </w:p>
    <w:p w:rsidR="00BF399D" w:rsidRPr="009132A1" w:rsidRDefault="00BF399D" w:rsidP="00BF399D">
      <w:pPr>
        <w:pStyle w:val="ConsPlusNormal"/>
        <w:jc w:val="center"/>
      </w:pPr>
      <w:bookmarkStart w:id="29" w:name="Par5099"/>
      <w:bookmarkEnd w:id="29"/>
      <w:r w:rsidRPr="009132A1">
        <w:rPr>
          <w:b/>
          <w:bCs/>
        </w:rPr>
        <w:t>Перечень лиц, работа которых</w:t>
      </w:r>
    </w:p>
    <w:p w:rsidR="00BF399D" w:rsidRDefault="00BF399D" w:rsidP="00BF399D">
      <w:pPr>
        <w:pStyle w:val="ConsPlusNormal"/>
        <w:jc w:val="center"/>
        <w:rPr>
          <w:b/>
          <w:bCs/>
        </w:rPr>
      </w:pPr>
      <w:r w:rsidRPr="009132A1">
        <w:rPr>
          <w:b/>
          <w:bCs/>
        </w:rPr>
        <w:t>имеет разъездной характер</w:t>
      </w:r>
    </w:p>
    <w:p w:rsidR="00AD50EF" w:rsidRDefault="00AD50EF" w:rsidP="00BF399D">
      <w:pPr>
        <w:pStyle w:val="ConsPlusNormal"/>
        <w:jc w:val="center"/>
        <w:rPr>
          <w:b/>
          <w:bCs/>
        </w:rPr>
      </w:pPr>
    </w:p>
    <w:p w:rsidR="008545D8" w:rsidRDefault="008545D8" w:rsidP="00BF399D">
      <w:pPr>
        <w:pStyle w:val="ConsPlusNormal"/>
        <w:jc w:val="center"/>
        <w:rPr>
          <w:b/>
          <w:bCs/>
        </w:rPr>
      </w:pPr>
      <w:r>
        <w:rPr>
          <w:b/>
          <w:bCs/>
        </w:rPr>
        <w:t>1.Глава сельсовета</w:t>
      </w:r>
    </w:p>
    <w:p w:rsidR="008545D8" w:rsidRDefault="008545D8" w:rsidP="00BF399D">
      <w:pPr>
        <w:pStyle w:val="ConsPlusNormal"/>
        <w:jc w:val="center"/>
        <w:rPr>
          <w:b/>
          <w:bCs/>
        </w:rPr>
      </w:pPr>
      <w:r>
        <w:rPr>
          <w:b/>
          <w:bCs/>
        </w:rPr>
        <w:t xml:space="preserve">    </w:t>
      </w:r>
    </w:p>
    <w:p w:rsidR="008545D8" w:rsidRPr="009132A1" w:rsidRDefault="008545D8" w:rsidP="00BF399D">
      <w:pPr>
        <w:pStyle w:val="ConsPlusNormal"/>
        <w:jc w:val="center"/>
      </w:pPr>
      <w:r>
        <w:rPr>
          <w:b/>
          <w:bCs/>
        </w:rPr>
        <w:t xml:space="preserve">            </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A14C1F" w:rsidRDefault="00BF399D" w:rsidP="00BF399D">
      <w:pPr>
        <w:pStyle w:val="ConsPlusNormal"/>
        <w:jc w:val="right"/>
        <w:outlineLvl w:val="1"/>
        <w:rPr>
          <w:sz w:val="24"/>
          <w:szCs w:val="24"/>
        </w:rPr>
      </w:pPr>
      <w:r w:rsidRPr="00A14C1F">
        <w:rPr>
          <w:sz w:val="24"/>
          <w:szCs w:val="24"/>
        </w:rPr>
        <w:lastRenderedPageBreak/>
        <w:t>Приложение № 15</w:t>
      </w:r>
    </w:p>
    <w:p w:rsidR="00BF399D" w:rsidRPr="00A14C1F" w:rsidRDefault="00BF399D" w:rsidP="00BF399D">
      <w:pPr>
        <w:pStyle w:val="ConsPlusNormal"/>
        <w:jc w:val="right"/>
        <w:rPr>
          <w:sz w:val="24"/>
          <w:szCs w:val="24"/>
        </w:rPr>
      </w:pPr>
      <w:r w:rsidRPr="00A14C1F">
        <w:rPr>
          <w:sz w:val="24"/>
          <w:szCs w:val="24"/>
        </w:rPr>
        <w:t xml:space="preserve">к Учетной политике администрации </w:t>
      </w:r>
      <w:r w:rsidR="008545D8" w:rsidRPr="00A14C1F">
        <w:rPr>
          <w:sz w:val="24"/>
          <w:szCs w:val="24"/>
        </w:rPr>
        <w:t>Еловского сельсовета</w:t>
      </w:r>
    </w:p>
    <w:p w:rsidR="008545D8" w:rsidRPr="00A14C1F" w:rsidRDefault="008545D8" w:rsidP="00BF399D">
      <w:pPr>
        <w:pStyle w:val="ConsPlusNormal"/>
        <w:jc w:val="right"/>
        <w:rPr>
          <w:sz w:val="24"/>
          <w:szCs w:val="24"/>
        </w:rPr>
      </w:pPr>
      <w:r w:rsidRPr="00A14C1F">
        <w:rPr>
          <w:sz w:val="24"/>
          <w:szCs w:val="24"/>
        </w:rPr>
        <w:t>Балахтинского района Красноярского края</w:t>
      </w:r>
    </w:p>
    <w:p w:rsidR="00BF399D" w:rsidRPr="00A14C1F" w:rsidRDefault="00BF399D" w:rsidP="00BF399D">
      <w:pPr>
        <w:pStyle w:val="ConsPlusNormal"/>
        <w:jc w:val="right"/>
        <w:rPr>
          <w:sz w:val="24"/>
          <w:szCs w:val="24"/>
        </w:rPr>
      </w:pPr>
      <w:r w:rsidRPr="00A14C1F">
        <w:rPr>
          <w:sz w:val="24"/>
          <w:szCs w:val="24"/>
        </w:rPr>
        <w:t>для целей бухгалтерского (бюджетного) учета</w:t>
      </w:r>
    </w:p>
    <w:p w:rsidR="00BF399D" w:rsidRPr="009132A1" w:rsidRDefault="00BF399D" w:rsidP="00BF399D">
      <w:pPr>
        <w:pStyle w:val="ConsPlusNormal"/>
        <w:jc w:val="both"/>
      </w:pPr>
    </w:p>
    <w:p w:rsidR="00BF399D" w:rsidRPr="009132A1" w:rsidRDefault="00BF399D" w:rsidP="00BF399D">
      <w:pPr>
        <w:pStyle w:val="ConsPlusNormal"/>
        <w:jc w:val="center"/>
      </w:pPr>
      <w:bookmarkStart w:id="30" w:name="Par5114"/>
      <w:bookmarkEnd w:id="30"/>
      <w:r w:rsidRPr="009132A1">
        <w:rPr>
          <w:b/>
          <w:bCs/>
        </w:rPr>
        <w:t>Положение о служебных командировках</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1. 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 749.</w:t>
      </w:r>
    </w:p>
    <w:p w:rsidR="00BF399D" w:rsidRPr="009132A1" w:rsidRDefault="00BF399D" w:rsidP="00BF399D">
      <w:pPr>
        <w:pStyle w:val="ConsPlusNormal"/>
        <w:ind w:firstLine="540"/>
        <w:jc w:val="both"/>
      </w:pPr>
      <w:r w:rsidRPr="009132A1">
        <w:t>2. При оформлении командировок используются унифицированные формы кадровых документов, утвержденные Постановлением Госкомстата России от 05.01.2004 № 1 (№ Т-9, № Т-9а).</w:t>
      </w:r>
    </w:p>
    <w:p w:rsidR="00BF399D" w:rsidRPr="009132A1" w:rsidRDefault="00BF399D" w:rsidP="00BF399D">
      <w:pPr>
        <w:pStyle w:val="ConsPlusNormal"/>
        <w:ind w:firstLine="540"/>
        <w:jc w:val="both"/>
      </w:pPr>
      <w:r w:rsidRPr="009132A1">
        <w:t>3. Учет лиц, выезжающих и приезжающих в командировки, в специальных журналах не ведется.</w:t>
      </w:r>
    </w:p>
    <w:p w:rsidR="00BF399D" w:rsidRPr="009132A1" w:rsidRDefault="00BF399D" w:rsidP="00BF399D">
      <w:pPr>
        <w:pStyle w:val="ConsPlusNormal"/>
        <w:ind w:firstLine="540"/>
        <w:jc w:val="both"/>
      </w:pPr>
      <w:r w:rsidRPr="009132A1">
        <w:t>4. В командировки направляются работники, состоящие в трудовых отношениях с работодателем (постоянные работники и совместители).</w:t>
      </w:r>
    </w:p>
    <w:p w:rsidR="00BF399D" w:rsidRPr="009132A1" w:rsidRDefault="00BF399D" w:rsidP="00BF399D">
      <w:pPr>
        <w:pStyle w:val="ConsPlusNormal"/>
        <w:ind w:firstLine="540"/>
        <w:jc w:val="both"/>
      </w:pPr>
      <w:r w:rsidRPr="009132A1">
        <w:t>5.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BF399D" w:rsidRPr="009132A1" w:rsidRDefault="00BF399D" w:rsidP="00BF399D">
      <w:pPr>
        <w:pStyle w:val="ConsPlusNormal"/>
        <w:ind w:firstLine="540"/>
        <w:jc w:val="both"/>
      </w:pPr>
      <w:r w:rsidRPr="009132A1">
        <w:t>6. Служебные поездки работников, постоянная работа которых осуществляется в пути или имеет разъездной характер, командировками не признаются.</w:t>
      </w:r>
    </w:p>
    <w:p w:rsidR="00BF399D" w:rsidRPr="009132A1" w:rsidRDefault="00BF399D" w:rsidP="00BF399D">
      <w:pPr>
        <w:pStyle w:val="ConsPlusNormal"/>
        <w:ind w:firstLine="540"/>
        <w:jc w:val="both"/>
      </w:pPr>
      <w:r w:rsidRPr="009132A1">
        <w:t>7. Максимальный срок командировки работника составляет 40 дней.</w:t>
      </w:r>
    </w:p>
    <w:p w:rsidR="00BF399D" w:rsidRPr="009132A1" w:rsidRDefault="00BF399D" w:rsidP="00BF399D">
      <w:pPr>
        <w:pStyle w:val="ConsPlusNormal"/>
        <w:ind w:firstLine="540"/>
        <w:jc w:val="both"/>
      </w:pPr>
      <w:r w:rsidRPr="009132A1">
        <w:t>8.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BF399D" w:rsidRPr="009132A1" w:rsidRDefault="00BF399D" w:rsidP="00BF399D">
      <w:pPr>
        <w:pStyle w:val="ConsPlusNormal"/>
        <w:ind w:firstLine="540"/>
        <w:jc w:val="both"/>
      </w:pPr>
      <w:r w:rsidRPr="009132A1">
        <w:t>9.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администрации.</w:t>
      </w:r>
    </w:p>
    <w:p w:rsidR="00BF399D" w:rsidRPr="009132A1" w:rsidRDefault="00BF399D" w:rsidP="00BF399D">
      <w:pPr>
        <w:pStyle w:val="ConsPlusNormal"/>
        <w:ind w:firstLine="540"/>
        <w:jc w:val="both"/>
      </w:pPr>
      <w:r w:rsidRPr="009132A1">
        <w:t>10. 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 № Т-9, Т-9а).</w:t>
      </w:r>
    </w:p>
    <w:p w:rsidR="00BF399D" w:rsidRPr="009132A1" w:rsidRDefault="00BF399D" w:rsidP="00BF399D">
      <w:pPr>
        <w:pStyle w:val="ConsPlusNormal"/>
        <w:ind w:firstLine="540"/>
        <w:jc w:val="both"/>
      </w:pPr>
      <w:r w:rsidRPr="009132A1">
        <w:t>11.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BF399D" w:rsidRPr="009132A1" w:rsidRDefault="00BF399D" w:rsidP="00BF399D">
      <w:pPr>
        <w:pStyle w:val="ConsPlusNormal"/>
        <w:ind w:firstLine="540"/>
        <w:jc w:val="both"/>
      </w:pPr>
      <w:r w:rsidRPr="009132A1">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BF399D" w:rsidRPr="009132A1" w:rsidRDefault="00BF399D" w:rsidP="00BF399D">
      <w:pPr>
        <w:pStyle w:val="ConsPlusNormal"/>
        <w:ind w:firstLine="540"/>
        <w:jc w:val="both"/>
      </w:pPr>
      <w:r w:rsidRPr="009132A1">
        <w:lastRenderedPageBreak/>
        <w:t>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BF399D" w:rsidRPr="009132A1" w:rsidRDefault="00BF399D" w:rsidP="00BF399D">
      <w:pPr>
        <w:pStyle w:val="ConsPlusNormal"/>
        <w:ind w:firstLine="540"/>
        <w:jc w:val="both"/>
      </w:pPr>
      <w:r w:rsidRPr="009132A1">
        <w:t>13. Для работников, работающих по совместительству, в случае направления в командировку другим работодателем администрация предоставляет отпуск без сохранения заработной платы.</w:t>
      </w:r>
    </w:p>
    <w:p w:rsidR="00BF399D" w:rsidRPr="009132A1" w:rsidRDefault="00BF399D" w:rsidP="00BF399D">
      <w:pPr>
        <w:pStyle w:val="ConsPlusNormal"/>
        <w:ind w:firstLine="540"/>
        <w:jc w:val="both"/>
      </w:pPr>
      <w:r w:rsidRPr="009132A1">
        <w:t>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администрации.</w:t>
      </w:r>
    </w:p>
    <w:p w:rsidR="00BF399D" w:rsidRPr="009132A1" w:rsidRDefault="00BF399D" w:rsidP="00BF399D">
      <w:pPr>
        <w:pStyle w:val="ConsPlusNormal"/>
        <w:ind w:firstLine="540"/>
        <w:jc w:val="both"/>
      </w:pPr>
      <w:r w:rsidRPr="009132A1">
        <w:t>15. Размер суточных составляет 100 руб. за каждый день нахождения в командировке на территории РФ.</w:t>
      </w:r>
    </w:p>
    <w:p w:rsidR="00BF399D" w:rsidRPr="009132A1" w:rsidRDefault="00BF399D" w:rsidP="00BF399D">
      <w:pPr>
        <w:pStyle w:val="ConsPlusNormal"/>
        <w:ind w:firstLine="540"/>
        <w:jc w:val="both"/>
      </w:pPr>
      <w:r w:rsidRPr="009132A1">
        <w:t>16. При направлении в однодневные командировки по территории РФ суточные не выплачиваются.</w:t>
      </w:r>
    </w:p>
    <w:p w:rsidR="00BF399D" w:rsidRPr="009132A1" w:rsidRDefault="00BF399D" w:rsidP="00BF399D">
      <w:pPr>
        <w:pStyle w:val="ConsPlusNormal"/>
        <w:ind w:firstLine="540"/>
        <w:jc w:val="both"/>
      </w:pPr>
      <w:r w:rsidRPr="009132A1">
        <w:t>17. Расходы по найму жилого помещения, подтвержденные документально, возмещаются в размере фактических расходов, но не более 550 руб. в сутки,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 в сутки.</w:t>
      </w:r>
    </w:p>
    <w:p w:rsidR="00BF399D" w:rsidRPr="009132A1" w:rsidRDefault="00BF399D" w:rsidP="00BF399D">
      <w:pPr>
        <w:pStyle w:val="ConsPlusNormal"/>
        <w:ind w:firstLine="540"/>
        <w:jc w:val="both"/>
      </w:pPr>
      <w:r w:rsidRPr="009132A1">
        <w:t>18. Расходы по найму жилого помещения сверх установленных норм не возмещаются.</w:t>
      </w:r>
    </w:p>
    <w:p w:rsidR="00BF399D" w:rsidRPr="009132A1" w:rsidRDefault="00BF399D" w:rsidP="00BF399D">
      <w:pPr>
        <w:pStyle w:val="ConsPlusNormal"/>
        <w:ind w:firstLine="540"/>
        <w:jc w:val="both"/>
      </w:pPr>
      <w:r w:rsidRPr="009132A1">
        <w:t>19.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BF399D" w:rsidRPr="009132A1" w:rsidRDefault="00BF399D" w:rsidP="00BF399D">
      <w:pPr>
        <w:pStyle w:val="ConsPlusNormal"/>
        <w:ind w:firstLine="540"/>
        <w:jc w:val="both"/>
      </w:pPr>
      <w:r w:rsidRPr="009132A1">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BF399D" w:rsidRPr="009132A1" w:rsidRDefault="00BF399D" w:rsidP="00BF399D">
      <w:pPr>
        <w:pStyle w:val="ConsPlusNormal"/>
        <w:ind w:firstLine="540"/>
        <w:jc w:val="both"/>
      </w:pPr>
      <w:r w:rsidRPr="009132A1">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BF399D" w:rsidRPr="009132A1" w:rsidRDefault="00BF399D" w:rsidP="00BF399D">
      <w:pPr>
        <w:pStyle w:val="ConsPlusNormal"/>
        <w:ind w:firstLine="540"/>
        <w:jc w:val="both"/>
      </w:pPr>
      <w:r w:rsidRPr="009132A1">
        <w:t>- посадочный талон, подтверждающий перелет подотчетного лица по указанному в электронном авиабилете маршруту;</w:t>
      </w:r>
    </w:p>
    <w:p w:rsidR="00BF399D" w:rsidRPr="009132A1" w:rsidRDefault="00BF399D" w:rsidP="00BF399D">
      <w:pPr>
        <w:pStyle w:val="ConsPlusNormal"/>
        <w:ind w:firstLine="540"/>
        <w:jc w:val="both"/>
      </w:pPr>
      <w:r w:rsidRPr="009132A1">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BF399D" w:rsidRPr="009132A1" w:rsidRDefault="00BF399D" w:rsidP="00BF399D">
      <w:pPr>
        <w:pStyle w:val="ConsPlusNormal"/>
        <w:ind w:firstLine="540"/>
        <w:jc w:val="both"/>
      </w:pPr>
      <w:r w:rsidRPr="009132A1">
        <w:t xml:space="preserve">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w:t>
      </w:r>
      <w:r w:rsidRPr="009132A1">
        <w:lastRenderedPageBreak/>
        <w:t>стоимость билета. Справка должна быть заверена печатью агентства (авиаперевозчика).</w:t>
      </w:r>
    </w:p>
    <w:p w:rsidR="00BF399D" w:rsidRPr="009132A1" w:rsidRDefault="00BF399D" w:rsidP="00BF399D">
      <w:pPr>
        <w:pStyle w:val="ConsPlusNormal"/>
        <w:ind w:firstLine="540"/>
        <w:jc w:val="both"/>
      </w:pPr>
      <w:r w:rsidRPr="009132A1">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BF399D" w:rsidRPr="009132A1" w:rsidRDefault="00BF399D" w:rsidP="00BF399D">
      <w:pPr>
        <w:pStyle w:val="ConsPlusNormal"/>
        <w:ind w:firstLine="540"/>
        <w:jc w:val="both"/>
      </w:pPr>
      <w:r w:rsidRPr="009132A1">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BF399D" w:rsidRPr="009132A1" w:rsidRDefault="00BF399D" w:rsidP="00BF399D">
      <w:pPr>
        <w:pStyle w:val="ConsPlusNormal"/>
        <w:ind w:firstLine="540"/>
        <w:jc w:val="both"/>
      </w:pPr>
      <w:r w:rsidRPr="009132A1">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BF399D" w:rsidRPr="009132A1" w:rsidRDefault="00BF399D" w:rsidP="00BF399D">
      <w:pPr>
        <w:pStyle w:val="ConsPlusNormal"/>
        <w:ind w:firstLine="540"/>
        <w:jc w:val="both"/>
      </w:pPr>
      <w:r w:rsidRPr="009132A1">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BF399D" w:rsidRPr="009132A1" w:rsidRDefault="00BF399D" w:rsidP="00BF399D">
      <w:pPr>
        <w:pStyle w:val="ConsPlusNormal"/>
        <w:ind w:firstLine="540"/>
        <w:jc w:val="both"/>
      </w:pPr>
      <w:r w:rsidRPr="009132A1">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BF399D" w:rsidRPr="009132A1" w:rsidRDefault="00BF399D" w:rsidP="00BF399D">
      <w:pPr>
        <w:pStyle w:val="ConsPlusNormal"/>
        <w:ind w:firstLine="540"/>
        <w:jc w:val="both"/>
      </w:pPr>
      <w:r w:rsidRPr="009132A1">
        <w:t>25. Направление работника в командировку за пределы территории Российской Федерации производится по приказу руководителя.</w:t>
      </w:r>
    </w:p>
    <w:p w:rsidR="00BF399D" w:rsidRPr="009132A1" w:rsidRDefault="00BF399D" w:rsidP="00BF399D">
      <w:pPr>
        <w:pStyle w:val="ConsPlusNormal"/>
        <w:ind w:firstLine="540"/>
        <w:jc w:val="both"/>
      </w:pPr>
      <w:r w:rsidRPr="009132A1">
        <w:t>26. Размер суточных при направлении работников в командировки на территории иностранных государств определяется на основании Постановления Правительства Энской области от 24.01.2006 № 12.</w:t>
      </w:r>
    </w:p>
    <w:p w:rsidR="00BF399D" w:rsidRPr="009132A1" w:rsidRDefault="00BF399D" w:rsidP="00BF399D">
      <w:pPr>
        <w:pStyle w:val="ConsPlusNormal"/>
        <w:ind w:firstLine="540"/>
        <w:jc w:val="both"/>
      </w:pPr>
      <w:r w:rsidRPr="009132A1">
        <w:t>27. 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Постановления Правительства Энской области от 24.01.2006 № 12.</w:t>
      </w:r>
    </w:p>
    <w:p w:rsidR="00BF399D" w:rsidRPr="009132A1" w:rsidRDefault="00BF399D" w:rsidP="00BF399D">
      <w:pPr>
        <w:pStyle w:val="ConsPlusNormal"/>
        <w:ind w:firstLine="540"/>
        <w:jc w:val="both"/>
      </w:pPr>
      <w:r w:rsidRPr="009132A1">
        <w:t>28. 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BF399D" w:rsidRPr="009132A1" w:rsidRDefault="00BF399D" w:rsidP="00BF399D">
      <w:pPr>
        <w:pStyle w:val="ConsPlusNormal"/>
        <w:ind w:firstLine="540"/>
        <w:jc w:val="both"/>
      </w:pPr>
      <w:r w:rsidRPr="009132A1">
        <w:t>29.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BF399D" w:rsidRPr="009132A1" w:rsidRDefault="00BF399D" w:rsidP="00BF399D">
      <w:pPr>
        <w:pStyle w:val="ConsPlusNormal"/>
        <w:ind w:firstLine="540"/>
        <w:jc w:val="both"/>
      </w:pPr>
      <w:r w:rsidRPr="009132A1">
        <w:t xml:space="preserve">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w:t>
      </w:r>
      <w:r w:rsidRPr="009132A1">
        <w:lastRenderedPageBreak/>
        <w:t>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BF399D" w:rsidRPr="009132A1" w:rsidRDefault="00BF399D" w:rsidP="00BF399D">
      <w:pPr>
        <w:pStyle w:val="ConsPlusNormal"/>
        <w:ind w:firstLine="540"/>
        <w:jc w:val="both"/>
      </w:pPr>
      <w:r w:rsidRPr="009132A1">
        <w:t>30. В случае вынужденной задержки в пути суточные за время задержки выплачиваются по решению руководителя администрации при представлении документов, подтверждающих факт вынужденной задержки.</w:t>
      </w:r>
    </w:p>
    <w:p w:rsidR="00BF399D" w:rsidRPr="009132A1" w:rsidRDefault="00BF399D" w:rsidP="00BF399D">
      <w:pPr>
        <w:pStyle w:val="ConsPlusNormal"/>
        <w:ind w:firstLine="540"/>
        <w:jc w:val="both"/>
      </w:pPr>
      <w:r w:rsidRPr="009132A1">
        <w:t>31. 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BF399D" w:rsidRPr="009132A1" w:rsidRDefault="00BF399D" w:rsidP="00BF399D">
      <w:pPr>
        <w:pStyle w:val="ConsPlusNormal"/>
        <w:ind w:firstLine="540"/>
        <w:jc w:val="both"/>
      </w:pPr>
      <w:r w:rsidRPr="009132A1">
        <w:t>32. Работникам при направлении в командировку на территорию иностранного государства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rsidR="00BF399D" w:rsidRPr="009132A1" w:rsidRDefault="00BF399D" w:rsidP="00BF399D">
      <w:pPr>
        <w:pStyle w:val="ConsPlusNormal"/>
        <w:ind w:firstLine="540"/>
        <w:jc w:val="both"/>
      </w:pPr>
      <w:r w:rsidRPr="009132A1">
        <w:t>33.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иного документа, подтверждающего обмен. В случае отсутствия документа, подтверждающего обмен валюты, расходы принимаются из расчета на дату утверждения авансового отчета.</w:t>
      </w:r>
    </w:p>
    <w:p w:rsidR="00BF399D" w:rsidRPr="009132A1" w:rsidRDefault="00BF399D" w:rsidP="00BF399D">
      <w:pPr>
        <w:pStyle w:val="ConsPlusNormal"/>
        <w:ind w:firstLine="540"/>
        <w:jc w:val="both"/>
      </w:pPr>
      <w:r w:rsidRPr="009132A1">
        <w:t>34. Работник обязан отчитаться о командировке путем представления Авансового отчета в трехдневный срок со дня возвращения.</w:t>
      </w:r>
    </w:p>
    <w:p w:rsidR="00BF399D" w:rsidRPr="009132A1" w:rsidRDefault="00BF399D" w:rsidP="00BF399D">
      <w:pPr>
        <w:pStyle w:val="ConsPlusNormal"/>
        <w:ind w:firstLine="540"/>
        <w:jc w:val="both"/>
      </w:pPr>
      <w:r w:rsidRPr="009132A1">
        <w:t>35.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BF399D" w:rsidRPr="009132A1" w:rsidRDefault="00BF399D" w:rsidP="00BF399D">
      <w:pPr>
        <w:pStyle w:val="ConsPlusNormal"/>
        <w:ind w:firstLine="540"/>
        <w:jc w:val="both"/>
      </w:pPr>
      <w:r w:rsidRPr="009132A1">
        <w:t>36.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156209" w:rsidRDefault="00BF399D" w:rsidP="00BF399D">
      <w:pPr>
        <w:pStyle w:val="ConsPlusNormal"/>
        <w:jc w:val="right"/>
        <w:outlineLvl w:val="1"/>
        <w:rPr>
          <w:sz w:val="22"/>
          <w:szCs w:val="22"/>
        </w:rPr>
      </w:pPr>
      <w:r w:rsidRPr="00156209">
        <w:rPr>
          <w:sz w:val="22"/>
          <w:szCs w:val="22"/>
        </w:rPr>
        <w:lastRenderedPageBreak/>
        <w:t>Приложение № 16</w:t>
      </w:r>
    </w:p>
    <w:p w:rsidR="00BF399D" w:rsidRPr="00156209" w:rsidRDefault="00BF399D" w:rsidP="00BF399D">
      <w:pPr>
        <w:pStyle w:val="ConsPlusNormal"/>
        <w:jc w:val="right"/>
        <w:rPr>
          <w:sz w:val="22"/>
          <w:szCs w:val="22"/>
        </w:rPr>
      </w:pPr>
      <w:r w:rsidRPr="00156209">
        <w:rPr>
          <w:sz w:val="22"/>
          <w:szCs w:val="22"/>
        </w:rPr>
        <w:t xml:space="preserve">к Учетной политике администрации </w:t>
      </w:r>
      <w:r w:rsidR="008545D8" w:rsidRPr="00156209">
        <w:rPr>
          <w:sz w:val="22"/>
          <w:szCs w:val="22"/>
        </w:rPr>
        <w:t>Еловского сельсовета</w:t>
      </w:r>
    </w:p>
    <w:p w:rsidR="008545D8" w:rsidRPr="00156209" w:rsidRDefault="008545D8" w:rsidP="00BF399D">
      <w:pPr>
        <w:pStyle w:val="ConsPlusNormal"/>
        <w:jc w:val="right"/>
        <w:rPr>
          <w:sz w:val="22"/>
          <w:szCs w:val="22"/>
        </w:rPr>
      </w:pPr>
      <w:r w:rsidRPr="00156209">
        <w:rPr>
          <w:sz w:val="22"/>
          <w:szCs w:val="22"/>
        </w:rPr>
        <w:t>Балахтинского района Красноярского края</w:t>
      </w:r>
    </w:p>
    <w:p w:rsidR="00BF399D" w:rsidRPr="00156209" w:rsidRDefault="00BF399D" w:rsidP="00BF399D">
      <w:pPr>
        <w:pStyle w:val="ConsPlusNormal"/>
        <w:jc w:val="right"/>
        <w:rPr>
          <w:sz w:val="22"/>
          <w:szCs w:val="22"/>
        </w:rPr>
      </w:pPr>
      <w:r w:rsidRPr="00156209">
        <w:rPr>
          <w:sz w:val="22"/>
          <w:szCs w:val="22"/>
        </w:rPr>
        <w:t>для целей бухгалтерского (бюджетного) учета</w:t>
      </w:r>
    </w:p>
    <w:p w:rsidR="00BF399D" w:rsidRPr="009132A1" w:rsidRDefault="00BF399D" w:rsidP="00BF399D">
      <w:pPr>
        <w:pStyle w:val="ConsPlusNormal"/>
        <w:jc w:val="both"/>
      </w:pPr>
    </w:p>
    <w:p w:rsidR="00BF399D" w:rsidRPr="009132A1" w:rsidRDefault="00BF399D" w:rsidP="00BF399D">
      <w:pPr>
        <w:pStyle w:val="ConsPlusNormal"/>
        <w:jc w:val="center"/>
      </w:pPr>
      <w:bookmarkStart w:id="31" w:name="Par5168"/>
      <w:bookmarkEnd w:id="31"/>
      <w:r w:rsidRPr="009132A1">
        <w:rPr>
          <w:b/>
          <w:bCs/>
        </w:rPr>
        <w:t>Перечень лиц и суммы утвержденных лимитов</w:t>
      </w:r>
    </w:p>
    <w:p w:rsidR="00BF399D" w:rsidRPr="009132A1" w:rsidRDefault="00BF399D" w:rsidP="00BF399D">
      <w:pPr>
        <w:pStyle w:val="ConsPlusNormal"/>
        <w:jc w:val="center"/>
      </w:pPr>
      <w:r w:rsidRPr="009132A1">
        <w:rPr>
          <w:b/>
          <w:bCs/>
        </w:rPr>
        <w:t>по мобильной связи</w:t>
      </w:r>
    </w:p>
    <w:p w:rsidR="00BF399D" w:rsidRPr="009132A1" w:rsidRDefault="00BF399D" w:rsidP="00BF39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252"/>
        <w:gridCol w:w="4535"/>
      </w:tblGrid>
      <w:tr w:rsidR="00BF399D" w:rsidRPr="009132A1" w:rsidTr="000E2435">
        <w:tc>
          <w:tcPr>
            <w:tcW w:w="850"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r w:rsidRPr="009132A1">
              <w:t>№ п/п</w:t>
            </w:r>
          </w:p>
        </w:tc>
        <w:tc>
          <w:tcPr>
            <w:tcW w:w="4252"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r w:rsidRPr="009132A1">
              <w:t>Должность</w:t>
            </w:r>
          </w:p>
        </w:tc>
        <w:tc>
          <w:tcPr>
            <w:tcW w:w="4535"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r w:rsidRPr="009132A1">
              <w:t>Лимит расходов по мобильной связи в месяц, руб.</w:t>
            </w:r>
          </w:p>
        </w:tc>
      </w:tr>
      <w:tr w:rsidR="00BF399D" w:rsidRPr="009132A1" w:rsidTr="000E2435">
        <w:tc>
          <w:tcPr>
            <w:tcW w:w="850" w:type="dxa"/>
            <w:tcBorders>
              <w:top w:val="single" w:sz="4" w:space="0" w:color="auto"/>
              <w:left w:val="single" w:sz="4" w:space="0" w:color="auto"/>
              <w:bottom w:val="single" w:sz="4" w:space="0" w:color="auto"/>
              <w:right w:val="single" w:sz="4" w:space="0" w:color="auto"/>
            </w:tcBorders>
          </w:tcPr>
          <w:p w:rsidR="00BF399D" w:rsidRPr="009132A1" w:rsidRDefault="00AD50EF" w:rsidP="000E2435">
            <w:pPr>
              <w:pStyle w:val="ConsPlusNormal"/>
              <w:jc w:val="center"/>
            </w:pPr>
            <w:r>
              <w:t>1</w:t>
            </w:r>
          </w:p>
        </w:tc>
        <w:tc>
          <w:tcPr>
            <w:tcW w:w="4252" w:type="dxa"/>
            <w:tcBorders>
              <w:top w:val="single" w:sz="4" w:space="0" w:color="auto"/>
              <w:left w:val="single" w:sz="4" w:space="0" w:color="auto"/>
              <w:bottom w:val="single" w:sz="4" w:space="0" w:color="auto"/>
              <w:right w:val="single" w:sz="4" w:space="0" w:color="auto"/>
            </w:tcBorders>
          </w:tcPr>
          <w:p w:rsidR="00BF399D" w:rsidRPr="009132A1" w:rsidRDefault="00AD50EF" w:rsidP="000E2435">
            <w:pPr>
              <w:pStyle w:val="ConsPlusNormal"/>
            </w:pPr>
            <w:r>
              <w:t>Глава сельсовета</w:t>
            </w:r>
          </w:p>
        </w:tc>
        <w:tc>
          <w:tcPr>
            <w:tcW w:w="4535" w:type="dxa"/>
            <w:tcBorders>
              <w:top w:val="single" w:sz="4" w:space="0" w:color="auto"/>
              <w:left w:val="single" w:sz="4" w:space="0" w:color="auto"/>
              <w:bottom w:val="single" w:sz="4" w:space="0" w:color="auto"/>
              <w:right w:val="single" w:sz="4" w:space="0" w:color="auto"/>
            </w:tcBorders>
          </w:tcPr>
          <w:p w:rsidR="00BF399D" w:rsidRPr="009132A1" w:rsidRDefault="00AD50EF" w:rsidP="000E2435">
            <w:pPr>
              <w:pStyle w:val="ConsPlusNormal"/>
              <w:jc w:val="center"/>
            </w:pPr>
            <w:r>
              <w:t>300,00</w:t>
            </w:r>
          </w:p>
        </w:tc>
      </w:tr>
      <w:tr w:rsidR="00BF399D" w:rsidRPr="009132A1" w:rsidTr="000E2435">
        <w:tc>
          <w:tcPr>
            <w:tcW w:w="850"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p>
        </w:tc>
      </w:tr>
      <w:tr w:rsidR="00BF399D" w:rsidRPr="009132A1" w:rsidTr="000E2435">
        <w:tc>
          <w:tcPr>
            <w:tcW w:w="850"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p>
        </w:tc>
      </w:tr>
      <w:tr w:rsidR="00BF399D" w:rsidRPr="009132A1" w:rsidTr="000E2435">
        <w:tc>
          <w:tcPr>
            <w:tcW w:w="850"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p>
        </w:tc>
      </w:tr>
      <w:tr w:rsidR="00BF399D" w:rsidRPr="009132A1" w:rsidTr="000E2435">
        <w:tc>
          <w:tcPr>
            <w:tcW w:w="850"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BF399D" w:rsidRPr="009132A1" w:rsidRDefault="00BF399D" w:rsidP="000E2435">
            <w:pPr>
              <w:pStyle w:val="ConsPlusNormal"/>
              <w:jc w:val="center"/>
            </w:pPr>
          </w:p>
        </w:tc>
      </w:tr>
    </w:tbl>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156209" w:rsidRDefault="00BF399D" w:rsidP="00BF399D">
      <w:pPr>
        <w:pStyle w:val="ConsPlusNormal"/>
        <w:jc w:val="right"/>
        <w:outlineLvl w:val="1"/>
        <w:rPr>
          <w:sz w:val="22"/>
          <w:szCs w:val="22"/>
        </w:rPr>
      </w:pPr>
      <w:r w:rsidRPr="00156209">
        <w:rPr>
          <w:sz w:val="22"/>
          <w:szCs w:val="22"/>
        </w:rPr>
        <w:lastRenderedPageBreak/>
        <w:t>Приложение № 17</w:t>
      </w:r>
    </w:p>
    <w:p w:rsidR="00BF399D" w:rsidRPr="00156209" w:rsidRDefault="00BF399D" w:rsidP="00BF399D">
      <w:pPr>
        <w:pStyle w:val="ConsPlusNormal"/>
        <w:jc w:val="right"/>
        <w:rPr>
          <w:sz w:val="22"/>
          <w:szCs w:val="22"/>
        </w:rPr>
      </w:pPr>
      <w:r w:rsidRPr="00156209">
        <w:rPr>
          <w:sz w:val="22"/>
          <w:szCs w:val="22"/>
        </w:rPr>
        <w:t xml:space="preserve">к Учетной политике администрации </w:t>
      </w:r>
      <w:r w:rsidR="009856C6" w:rsidRPr="00156209">
        <w:rPr>
          <w:sz w:val="22"/>
          <w:szCs w:val="22"/>
        </w:rPr>
        <w:t>Еловского сельсовета</w:t>
      </w:r>
    </w:p>
    <w:p w:rsidR="009856C6" w:rsidRPr="00156209" w:rsidRDefault="009856C6" w:rsidP="00BF399D">
      <w:pPr>
        <w:pStyle w:val="ConsPlusNormal"/>
        <w:jc w:val="right"/>
        <w:rPr>
          <w:sz w:val="22"/>
          <w:szCs w:val="22"/>
        </w:rPr>
      </w:pPr>
      <w:r w:rsidRPr="00156209">
        <w:rPr>
          <w:sz w:val="22"/>
          <w:szCs w:val="22"/>
        </w:rPr>
        <w:t>Балахтинского района Красноярского края</w:t>
      </w:r>
    </w:p>
    <w:p w:rsidR="00BF399D" w:rsidRPr="00156209" w:rsidRDefault="00BF399D" w:rsidP="00BF399D">
      <w:pPr>
        <w:pStyle w:val="ConsPlusNormal"/>
        <w:jc w:val="right"/>
        <w:rPr>
          <w:sz w:val="22"/>
          <w:szCs w:val="22"/>
        </w:rPr>
      </w:pPr>
      <w:r w:rsidRPr="00156209">
        <w:rPr>
          <w:sz w:val="22"/>
          <w:szCs w:val="22"/>
        </w:rPr>
        <w:t>для целей бухгалтерского (бюджетного) учета</w:t>
      </w:r>
    </w:p>
    <w:p w:rsidR="00BF399D" w:rsidRPr="00156209" w:rsidRDefault="00BF399D" w:rsidP="00BF399D">
      <w:pPr>
        <w:pStyle w:val="ConsPlusNormal"/>
        <w:jc w:val="both"/>
        <w:rPr>
          <w:sz w:val="22"/>
          <w:szCs w:val="22"/>
        </w:rPr>
      </w:pPr>
    </w:p>
    <w:p w:rsidR="00BF399D" w:rsidRPr="009132A1" w:rsidRDefault="00BF399D" w:rsidP="00BF399D">
      <w:pPr>
        <w:pStyle w:val="ConsPlusNormal"/>
        <w:jc w:val="center"/>
      </w:pPr>
      <w:bookmarkStart w:id="32" w:name="Par5198"/>
      <w:bookmarkEnd w:id="32"/>
      <w:r w:rsidRPr="009132A1">
        <w:rPr>
          <w:b/>
          <w:bCs/>
        </w:rPr>
        <w:t>Положение о комиссии по поступлению и выбытию активов</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1. Общие положения</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1.1. Настоящее положение разработано в соответствии с Инструкцией № 157н и Инструкцией № 162н.</w:t>
      </w:r>
    </w:p>
    <w:p w:rsidR="00BF399D" w:rsidRPr="009132A1" w:rsidRDefault="00BF399D" w:rsidP="00BF399D">
      <w:pPr>
        <w:pStyle w:val="ConsPlusNormal"/>
        <w:ind w:firstLine="540"/>
        <w:jc w:val="both"/>
      </w:pPr>
      <w:r w:rsidRPr="009132A1">
        <w:t>1.2. Состав комиссии по поступлению и выбытию активов (далее - комиссия) утверждается ежегодно, отдельным приказом руководителя.</w:t>
      </w:r>
    </w:p>
    <w:p w:rsidR="00BF399D" w:rsidRPr="009132A1" w:rsidRDefault="00BF399D" w:rsidP="00BF399D">
      <w:pPr>
        <w:pStyle w:val="ConsPlusNormal"/>
        <w:ind w:firstLine="540"/>
        <w:jc w:val="both"/>
      </w:pPr>
      <w:r w:rsidRPr="009132A1">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BF399D" w:rsidRPr="009132A1" w:rsidRDefault="00BF399D" w:rsidP="00BF399D">
      <w:pPr>
        <w:pStyle w:val="ConsPlusNormal"/>
        <w:ind w:firstLine="540"/>
        <w:jc w:val="both"/>
      </w:pPr>
      <w:r w:rsidRPr="009132A1">
        <w:t>1.4. Комиссия проводит заседания по мере необходимости, но не реже одного раза в две недели.</w:t>
      </w:r>
    </w:p>
    <w:p w:rsidR="00BF399D" w:rsidRPr="009132A1" w:rsidRDefault="00BF399D" w:rsidP="00BF399D">
      <w:pPr>
        <w:pStyle w:val="ConsPlusNormal"/>
        <w:ind w:firstLine="540"/>
        <w:jc w:val="both"/>
      </w:pPr>
      <w:r w:rsidRPr="009132A1">
        <w:t>1.5. Срок рассмотрения комиссией представленных ей документов не должен превышать 14 календарных дней.</w:t>
      </w:r>
    </w:p>
    <w:p w:rsidR="00BF399D" w:rsidRPr="009132A1" w:rsidRDefault="00BF399D" w:rsidP="00BF399D">
      <w:pPr>
        <w:pStyle w:val="ConsPlusNormal"/>
        <w:ind w:firstLine="540"/>
        <w:jc w:val="both"/>
      </w:pPr>
      <w:r w:rsidRPr="009132A1">
        <w:t>1.6. Заседание комиссии правомочно при наличии на ее заседании не менее двух третей членов ее состава.</w:t>
      </w:r>
    </w:p>
    <w:p w:rsidR="00BF399D" w:rsidRPr="009132A1" w:rsidRDefault="00BF399D" w:rsidP="00BF399D">
      <w:pPr>
        <w:pStyle w:val="ConsPlusNormal"/>
        <w:ind w:firstLine="540"/>
        <w:jc w:val="both"/>
      </w:pPr>
      <w:r w:rsidRPr="009132A1">
        <w:t>1.7. В случае отсутствия у администрации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BF399D" w:rsidRPr="009132A1" w:rsidRDefault="00BF399D" w:rsidP="00BF399D">
      <w:pPr>
        <w:pStyle w:val="ConsPlusNormal"/>
        <w:ind w:firstLine="540"/>
        <w:jc w:val="both"/>
      </w:pPr>
      <w:r w:rsidRPr="009132A1">
        <w:t>1.8. 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за счет средств бюджета при их наличии (при отсутствии указанных средств договоры с экспертами не заключаются).</w:t>
      </w:r>
    </w:p>
    <w:p w:rsidR="00BF399D" w:rsidRPr="009132A1" w:rsidRDefault="00BF399D" w:rsidP="00BF399D">
      <w:pPr>
        <w:pStyle w:val="ConsPlusNormal"/>
        <w:ind w:firstLine="540"/>
        <w:jc w:val="both"/>
      </w:pPr>
      <w:r w:rsidRPr="009132A1">
        <w:t>1.9. Экспертом не может быть материально ответственное лицо администрации.</w:t>
      </w:r>
    </w:p>
    <w:p w:rsidR="00BF399D" w:rsidRPr="009132A1" w:rsidRDefault="00BF399D" w:rsidP="00BF399D">
      <w:pPr>
        <w:pStyle w:val="ConsPlusNormal"/>
        <w:ind w:firstLine="540"/>
        <w:jc w:val="both"/>
      </w:pPr>
      <w:r w:rsidRPr="009132A1">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2. Принятие решений по поступлению активов</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2.1. В части поступления активов комиссия принимает решения по следующим вопросам:</w:t>
      </w:r>
    </w:p>
    <w:p w:rsidR="00BF399D" w:rsidRPr="009132A1" w:rsidRDefault="00BF399D" w:rsidP="00BF399D">
      <w:pPr>
        <w:pStyle w:val="ConsPlusNormal"/>
        <w:ind w:firstLine="540"/>
        <w:jc w:val="both"/>
      </w:pPr>
      <w:r w:rsidRPr="009132A1">
        <w:t>- об определении, к какой категории нефинансовых активов (основные средства, нематериальные активы или материальные запасы) относится поступившее имущество;</w:t>
      </w:r>
    </w:p>
    <w:p w:rsidR="00BF399D" w:rsidRPr="009132A1" w:rsidRDefault="00BF399D" w:rsidP="00BF399D">
      <w:pPr>
        <w:pStyle w:val="ConsPlusNormal"/>
        <w:ind w:firstLine="540"/>
        <w:jc w:val="both"/>
      </w:pPr>
      <w:r w:rsidRPr="009132A1">
        <w:t>- об определении первоначальной (фактической) стоимости поступивших объектов нефинансовых активов;</w:t>
      </w:r>
    </w:p>
    <w:p w:rsidR="00BF399D" w:rsidRPr="009132A1" w:rsidRDefault="00BF399D" w:rsidP="00BF399D">
      <w:pPr>
        <w:pStyle w:val="ConsPlusNormal"/>
        <w:ind w:firstLine="540"/>
        <w:jc w:val="both"/>
      </w:pPr>
      <w:r w:rsidRPr="009132A1">
        <w:lastRenderedPageBreak/>
        <w:t>-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w:t>
      </w:r>
    </w:p>
    <w:p w:rsidR="00BF399D" w:rsidRPr="009132A1" w:rsidRDefault="00BF399D" w:rsidP="00BF399D">
      <w:pPr>
        <w:pStyle w:val="ConsPlusNormal"/>
        <w:ind w:firstLine="540"/>
        <w:jc w:val="both"/>
      </w:pPr>
      <w:r w:rsidRPr="009132A1">
        <w:t>2.2. Принятие решений об отнесении поступившего имущества к объектам основных средств осуществляется на основании Инструкции № 157н, других нормативных правовых актов.</w:t>
      </w:r>
    </w:p>
    <w:p w:rsidR="00BF399D" w:rsidRPr="009132A1" w:rsidRDefault="00BF399D" w:rsidP="00BF399D">
      <w:pPr>
        <w:pStyle w:val="ConsPlusNormal"/>
        <w:ind w:firstLine="540"/>
        <w:jc w:val="both"/>
      </w:pPr>
      <w:r w:rsidRPr="009132A1">
        <w:t>2.3. Принятие решений об отнесении поступившего имущества к объектам нематериальных активов или материальных запасов осуществляется на основании Инструкции № 157н, других нормативных правовых актов.</w:t>
      </w:r>
    </w:p>
    <w:p w:rsidR="00BF399D" w:rsidRPr="009132A1" w:rsidRDefault="00BF399D" w:rsidP="00BF399D">
      <w:pPr>
        <w:pStyle w:val="ConsPlusNormal"/>
        <w:ind w:firstLine="540"/>
        <w:jc w:val="both"/>
      </w:pPr>
      <w:r w:rsidRPr="009132A1">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BF399D" w:rsidRPr="009132A1" w:rsidRDefault="00BF399D" w:rsidP="00BF399D">
      <w:pPr>
        <w:pStyle w:val="ConsPlusNormal"/>
        <w:ind w:firstLine="540"/>
        <w:jc w:val="both"/>
      </w:pPr>
      <w:r w:rsidRPr="009132A1">
        <w:t>2.5. Определение первоначальной (фактической) стоимости нефинансовых активов, поступивших по договорам дарения, пожертвования, оприходованных в виде излишков, выявленных при инвентаризации, осуществляется в соответствии с п. 25 Инструкции № 157н.</w:t>
      </w:r>
    </w:p>
    <w:p w:rsidR="00BF399D" w:rsidRPr="009132A1" w:rsidRDefault="00BF399D" w:rsidP="00BF399D">
      <w:pPr>
        <w:pStyle w:val="ConsPlusNormal"/>
        <w:ind w:firstLine="540"/>
        <w:jc w:val="both"/>
      </w:pPr>
      <w:r w:rsidRPr="009132A1">
        <w:t>2.6. Первоначальная (фактическая)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 указанной в акте о приеме-передаче.</w:t>
      </w:r>
    </w:p>
    <w:p w:rsidR="00BF399D" w:rsidRPr="009132A1" w:rsidRDefault="00BF399D" w:rsidP="00BF399D">
      <w:pPr>
        <w:pStyle w:val="ConsPlusNormal"/>
        <w:ind w:firstLine="540"/>
        <w:jc w:val="both"/>
      </w:pPr>
      <w:r w:rsidRPr="009132A1">
        <w:t>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достройки,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(ф. 0504103).</w:t>
      </w:r>
    </w:p>
    <w:p w:rsidR="00BF399D" w:rsidRPr="009132A1" w:rsidRDefault="00BF399D" w:rsidP="00BF399D">
      <w:pPr>
        <w:pStyle w:val="ConsPlusNormal"/>
        <w:ind w:firstLine="540"/>
        <w:jc w:val="both"/>
      </w:pPr>
      <w:r w:rsidRPr="009132A1">
        <w:t>2.8. Поступление нефинансовых активов оформляется комиссией первичными документами в соответствии с Приказом Минфина России от 30.03.2015 № 52н.</w:t>
      </w:r>
    </w:p>
    <w:p w:rsidR="00BF399D" w:rsidRPr="009132A1" w:rsidRDefault="00BF399D" w:rsidP="00BF399D">
      <w:pPr>
        <w:pStyle w:val="ConsPlusNormal"/>
        <w:ind w:firstLine="540"/>
        <w:jc w:val="both"/>
      </w:pPr>
      <w:r w:rsidRPr="009132A1">
        <w:t>2.9. Решение о сроках полезного использования поступивших основных средств, нематериальных активов и начисления амортизации принимается комиссией в соответствии с п. 44 Инструкции № 157н, учетной политикой администрации, Классификацией основных средств, включаемых в амортизационные группы, утвержденной Постановлением Правительства РФ от 01.01.2002 № 1, документами производителя.</w:t>
      </w:r>
    </w:p>
    <w:p w:rsidR="00BF399D" w:rsidRPr="009132A1" w:rsidRDefault="00BF399D" w:rsidP="00BF399D">
      <w:pPr>
        <w:pStyle w:val="ConsPlusNormal"/>
        <w:ind w:firstLine="540"/>
        <w:jc w:val="both"/>
      </w:pPr>
      <w:r w:rsidRPr="009132A1">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BF399D" w:rsidRPr="009132A1" w:rsidRDefault="00BF399D" w:rsidP="00BF399D">
      <w:pPr>
        <w:pStyle w:val="ConsPlusNormal"/>
        <w:ind w:firstLine="540"/>
        <w:jc w:val="both"/>
      </w:pPr>
      <w:r w:rsidRPr="009132A1">
        <w:t>- ожидаемого срока использования этого объекта в соответствии с ожидаемой производительностью или мощностью;</w:t>
      </w:r>
    </w:p>
    <w:p w:rsidR="00BF399D" w:rsidRPr="009132A1" w:rsidRDefault="00BF399D" w:rsidP="00BF399D">
      <w:pPr>
        <w:pStyle w:val="ConsPlusNormal"/>
        <w:ind w:firstLine="540"/>
        <w:jc w:val="both"/>
      </w:pPr>
      <w:r w:rsidRPr="009132A1">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BF399D" w:rsidRPr="009132A1" w:rsidRDefault="00BF399D" w:rsidP="00BF399D">
      <w:pPr>
        <w:pStyle w:val="ConsPlusNormal"/>
        <w:ind w:firstLine="540"/>
        <w:jc w:val="both"/>
      </w:pPr>
      <w:r w:rsidRPr="009132A1">
        <w:t>- нормативно-правовых и других ограничений использования этого объекта;</w:t>
      </w:r>
    </w:p>
    <w:p w:rsidR="00BF399D" w:rsidRPr="009132A1" w:rsidRDefault="00BF399D" w:rsidP="00BF399D">
      <w:pPr>
        <w:pStyle w:val="ConsPlusNormal"/>
        <w:ind w:firstLine="540"/>
        <w:jc w:val="both"/>
      </w:pPr>
      <w:r w:rsidRPr="009132A1">
        <w:lastRenderedPageBreak/>
        <w:t>- гарантийного срока использования объекта;</w:t>
      </w:r>
    </w:p>
    <w:p w:rsidR="00BF399D" w:rsidRPr="009132A1" w:rsidRDefault="00BF399D" w:rsidP="00BF399D">
      <w:pPr>
        <w:pStyle w:val="ConsPlusNormal"/>
        <w:ind w:firstLine="540"/>
        <w:jc w:val="both"/>
      </w:pPr>
      <w:r w:rsidRPr="009132A1">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BF399D" w:rsidRPr="009132A1" w:rsidRDefault="00BF399D" w:rsidP="00BF399D">
      <w:pPr>
        <w:pStyle w:val="ConsPlusNormal"/>
        <w:ind w:firstLine="540"/>
        <w:jc w:val="both"/>
      </w:pPr>
      <w:r w:rsidRPr="009132A1">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BF399D" w:rsidRPr="009132A1" w:rsidRDefault="00BF399D" w:rsidP="00BF399D">
      <w:pPr>
        <w:pStyle w:val="ConsPlusNormal"/>
        <w:ind w:firstLine="540"/>
        <w:jc w:val="both"/>
      </w:pPr>
      <w:r w:rsidRPr="009132A1">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администрации.</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3. Принятие решений по выбытию (списанию)</w:t>
      </w:r>
    </w:p>
    <w:p w:rsidR="00BF399D" w:rsidRPr="009132A1" w:rsidRDefault="00BF399D" w:rsidP="00BF399D">
      <w:pPr>
        <w:pStyle w:val="ConsPlusNormal"/>
        <w:jc w:val="center"/>
      </w:pPr>
      <w:r w:rsidRPr="009132A1">
        <w:rPr>
          <w:b/>
          <w:bCs/>
        </w:rPr>
        <w:t>активов и задолженности</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3.1. В части выбытия (списания) активов и задолженности комиссия принимает решения по следующим вопросам:</w:t>
      </w:r>
    </w:p>
    <w:p w:rsidR="00BF399D" w:rsidRPr="009132A1" w:rsidRDefault="00BF399D" w:rsidP="00BF399D">
      <w:pPr>
        <w:pStyle w:val="ConsPlusNormal"/>
        <w:ind w:firstLine="540"/>
        <w:jc w:val="both"/>
      </w:pPr>
      <w:r w:rsidRPr="009132A1">
        <w:t>- о выбытии (списании) нефинансовых активов (в то</w:t>
      </w:r>
      <w:r w:rsidR="008E751C">
        <w:t>м числе объектов стоимостью до 10</w:t>
      </w:r>
      <w:r w:rsidRPr="009132A1">
        <w:t>000 руб. включительно, учитываемых на забалансовом счете 21);</w:t>
      </w:r>
    </w:p>
    <w:p w:rsidR="00BF399D" w:rsidRPr="009132A1" w:rsidRDefault="00BF399D" w:rsidP="00BF399D">
      <w:pPr>
        <w:pStyle w:val="ConsPlusNormal"/>
        <w:ind w:firstLine="540"/>
        <w:jc w:val="both"/>
      </w:pPr>
      <w:r w:rsidRPr="009132A1">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rsidR="00BF399D" w:rsidRPr="009132A1" w:rsidRDefault="00BF399D" w:rsidP="00BF399D">
      <w:pPr>
        <w:pStyle w:val="ConsPlusNormal"/>
        <w:ind w:firstLine="540"/>
        <w:jc w:val="both"/>
      </w:pPr>
      <w:r w:rsidRPr="009132A1">
        <w:t>- частичной ликвидации (разукомплектации) основных средств;</w:t>
      </w:r>
    </w:p>
    <w:p w:rsidR="00BF399D" w:rsidRPr="009132A1" w:rsidRDefault="00BF399D" w:rsidP="00BF399D">
      <w:pPr>
        <w:pStyle w:val="ConsPlusNormal"/>
        <w:ind w:firstLine="540"/>
        <w:jc w:val="both"/>
      </w:pPr>
      <w:r w:rsidRPr="009132A1">
        <w:t>- выбытии периодических изданий, учитываемых на забалансовом счете 23;</w:t>
      </w:r>
    </w:p>
    <w:p w:rsidR="00BF399D" w:rsidRPr="009132A1" w:rsidRDefault="00BF399D" w:rsidP="00BF399D">
      <w:pPr>
        <w:pStyle w:val="ConsPlusNormal"/>
        <w:ind w:firstLine="540"/>
        <w:jc w:val="both"/>
      </w:pPr>
      <w:r w:rsidRPr="009132A1">
        <w:t>- списании задолженности с забалансового счета 04.</w:t>
      </w:r>
    </w:p>
    <w:p w:rsidR="00BF399D" w:rsidRPr="009132A1" w:rsidRDefault="00BF399D" w:rsidP="00BF399D">
      <w:pPr>
        <w:pStyle w:val="ConsPlusNormal"/>
        <w:ind w:firstLine="540"/>
        <w:jc w:val="both"/>
      </w:pPr>
      <w:r w:rsidRPr="009132A1">
        <w:t>3.2. Решение о выбытии имущества администрации принимается в случае, если:</w:t>
      </w:r>
    </w:p>
    <w:p w:rsidR="00BF399D" w:rsidRPr="009132A1" w:rsidRDefault="00BF399D" w:rsidP="00BF399D">
      <w:pPr>
        <w:pStyle w:val="ConsPlusNormal"/>
        <w:ind w:firstLine="540"/>
        <w:jc w:val="both"/>
      </w:pPr>
      <w:r w:rsidRPr="009132A1">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BF399D" w:rsidRPr="009132A1" w:rsidRDefault="00BF399D" w:rsidP="00BF399D">
      <w:pPr>
        <w:pStyle w:val="ConsPlusNormal"/>
        <w:ind w:firstLine="540"/>
        <w:jc w:val="both"/>
      </w:pPr>
      <w:r w:rsidRPr="009132A1">
        <w:t>- имущество выбыло из владения, пользования, распоряжения вследствие гибели или уничтожения, в том числе помимо воли администрации (хищения, недостачи, порчи, выявленных при инвентаризации);</w:t>
      </w:r>
    </w:p>
    <w:p w:rsidR="00BF399D" w:rsidRPr="009132A1" w:rsidRDefault="00BF399D" w:rsidP="00BF399D">
      <w:pPr>
        <w:pStyle w:val="ConsPlusNormal"/>
        <w:ind w:firstLine="540"/>
        <w:jc w:val="both"/>
      </w:pPr>
      <w:r w:rsidRPr="009132A1">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BF399D" w:rsidRPr="009132A1" w:rsidRDefault="00BF399D" w:rsidP="00BF399D">
      <w:pPr>
        <w:pStyle w:val="ConsPlusNormal"/>
        <w:ind w:firstLine="540"/>
        <w:jc w:val="both"/>
      </w:pPr>
      <w:r w:rsidRPr="009132A1">
        <w:t>- в других случаях прекращения права оперативного управления, предусмотренных законодательством РФ.</w:t>
      </w:r>
    </w:p>
    <w:p w:rsidR="00BF399D" w:rsidRPr="009132A1" w:rsidRDefault="00BF399D" w:rsidP="00BF399D">
      <w:pPr>
        <w:pStyle w:val="ConsPlusNormal"/>
        <w:ind w:firstLine="540"/>
        <w:jc w:val="both"/>
      </w:pPr>
      <w:r w:rsidRPr="009132A1">
        <w:t>3.3. Решение о списании имущества и задолженности принимается комиссией после проведения следующих мероприятий:</w:t>
      </w:r>
    </w:p>
    <w:p w:rsidR="00BF399D" w:rsidRPr="009132A1" w:rsidRDefault="00BF399D" w:rsidP="00BF399D">
      <w:pPr>
        <w:pStyle w:val="ConsPlusNormal"/>
        <w:ind w:firstLine="540"/>
        <w:jc w:val="both"/>
      </w:pPr>
      <w:r w:rsidRPr="009132A1">
        <w:t>- осмотра имущества, подлежащего списанию, с учетом данных, содержащихся в учетно-технической и иной документации;</w:t>
      </w:r>
    </w:p>
    <w:p w:rsidR="00BF399D" w:rsidRPr="009132A1" w:rsidRDefault="00BF399D" w:rsidP="00BF399D">
      <w:pPr>
        <w:pStyle w:val="ConsPlusNormal"/>
        <w:ind w:firstLine="540"/>
        <w:jc w:val="both"/>
      </w:pPr>
      <w:r w:rsidRPr="009132A1">
        <w:t>- принятия решения по вопросу о пригодности дальнейшего использования имущества, возможности и эффективности его восстановления;</w:t>
      </w:r>
    </w:p>
    <w:p w:rsidR="00BF399D" w:rsidRPr="009132A1" w:rsidRDefault="00BF399D" w:rsidP="00BF399D">
      <w:pPr>
        <w:pStyle w:val="ConsPlusNormal"/>
        <w:ind w:firstLine="540"/>
        <w:jc w:val="both"/>
      </w:pPr>
      <w:r w:rsidRPr="009132A1">
        <w:lastRenderedPageBreak/>
        <w:t>- принятия решения о возможности использования отдельных узлов, деталей, конструкций и материалов от списания имущества;</w:t>
      </w:r>
    </w:p>
    <w:p w:rsidR="00BF399D" w:rsidRPr="009132A1" w:rsidRDefault="00BF399D" w:rsidP="00BF399D">
      <w:pPr>
        <w:pStyle w:val="ConsPlusNormal"/>
        <w:ind w:firstLine="540"/>
        <w:jc w:val="both"/>
      </w:pPr>
      <w:r w:rsidRPr="009132A1">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BF399D" w:rsidRPr="009132A1" w:rsidRDefault="00BF399D" w:rsidP="00BF399D">
      <w:pPr>
        <w:pStyle w:val="ConsPlusNormal"/>
        <w:ind w:firstLine="540"/>
        <w:jc w:val="both"/>
      </w:pPr>
      <w:r w:rsidRPr="009132A1">
        <w:t>- установления лиц, виновных в списании имущества, до истечения срока его полезного использования;</w:t>
      </w:r>
    </w:p>
    <w:p w:rsidR="00BF399D" w:rsidRPr="009132A1" w:rsidRDefault="00BF399D" w:rsidP="00BF399D">
      <w:pPr>
        <w:pStyle w:val="ConsPlusNormal"/>
        <w:ind w:firstLine="540"/>
        <w:jc w:val="both"/>
      </w:pPr>
      <w:r w:rsidRPr="009132A1">
        <w:t>- проверки документов, необходимых для списания задолженности неплатежеспособных дебиторов.</w:t>
      </w:r>
    </w:p>
    <w:p w:rsidR="00BF399D" w:rsidRPr="009132A1" w:rsidRDefault="00BF399D" w:rsidP="00BF399D">
      <w:pPr>
        <w:pStyle w:val="ConsPlusNormal"/>
        <w:ind w:firstLine="540"/>
        <w:jc w:val="both"/>
      </w:pPr>
      <w:r w:rsidRPr="009132A1">
        <w:t>3.4. Выбытие (списание) нефинансовых активов оформляется документами в соответствии с Приказом Минфина России от 30.03.2015 № 52н.</w:t>
      </w:r>
    </w:p>
    <w:p w:rsidR="00BF399D" w:rsidRPr="009132A1" w:rsidRDefault="00BF399D" w:rsidP="00BF399D">
      <w:pPr>
        <w:pStyle w:val="ConsPlusNormal"/>
        <w:ind w:firstLine="540"/>
        <w:jc w:val="both"/>
      </w:pPr>
      <w:r w:rsidRPr="009132A1">
        <w:t>3.5. Оформленный комиссией акт о списании имущества утверждается руководителем после соответствующего согласования.</w:t>
      </w:r>
    </w:p>
    <w:p w:rsidR="00BF399D" w:rsidRPr="009132A1" w:rsidRDefault="00BF399D" w:rsidP="00BF399D">
      <w:pPr>
        <w:pStyle w:val="ConsPlusNormal"/>
        <w:ind w:firstLine="540"/>
        <w:jc w:val="both"/>
      </w:pPr>
      <w:r w:rsidRPr="009132A1">
        <w:t>3.6. До утверждения в установленном порядке акта о списании реализация мероприятий, предусмотренных актом о списании, не допускается.</w:t>
      </w:r>
    </w:p>
    <w:p w:rsidR="00BF399D" w:rsidRPr="009132A1" w:rsidRDefault="00BF399D" w:rsidP="00BF399D">
      <w:pPr>
        <w:pStyle w:val="ConsPlusNormal"/>
        <w:ind w:firstLine="540"/>
        <w:jc w:val="both"/>
      </w:pPr>
      <w:r w:rsidRPr="009132A1">
        <w:t>Реализация таких мероприятий осуществляется Администрацией самостоятельно либо с привлечением третьих лиц на основании заключенного договора (контракта) и подтверждается комиссией.</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156209" w:rsidRDefault="00BF399D" w:rsidP="00BF399D">
      <w:pPr>
        <w:pStyle w:val="ConsPlusNormal"/>
        <w:jc w:val="right"/>
        <w:outlineLvl w:val="1"/>
        <w:rPr>
          <w:sz w:val="22"/>
          <w:szCs w:val="22"/>
        </w:rPr>
      </w:pPr>
      <w:r w:rsidRPr="00156209">
        <w:rPr>
          <w:sz w:val="22"/>
          <w:szCs w:val="22"/>
        </w:rPr>
        <w:lastRenderedPageBreak/>
        <w:t>Приложение № 18</w:t>
      </w:r>
    </w:p>
    <w:p w:rsidR="00BF399D" w:rsidRPr="00156209" w:rsidRDefault="00BF399D" w:rsidP="00BF399D">
      <w:pPr>
        <w:pStyle w:val="ConsPlusNormal"/>
        <w:jc w:val="right"/>
        <w:rPr>
          <w:sz w:val="22"/>
          <w:szCs w:val="22"/>
        </w:rPr>
      </w:pPr>
      <w:r w:rsidRPr="00156209">
        <w:rPr>
          <w:sz w:val="22"/>
          <w:szCs w:val="22"/>
        </w:rPr>
        <w:t xml:space="preserve">к Учетной политике администрации </w:t>
      </w:r>
      <w:r w:rsidR="009856C6" w:rsidRPr="00156209">
        <w:rPr>
          <w:sz w:val="22"/>
          <w:szCs w:val="22"/>
        </w:rPr>
        <w:t>Еловского сельсовета</w:t>
      </w:r>
    </w:p>
    <w:p w:rsidR="009856C6" w:rsidRPr="00156209" w:rsidRDefault="009856C6" w:rsidP="00BF399D">
      <w:pPr>
        <w:pStyle w:val="ConsPlusNormal"/>
        <w:jc w:val="right"/>
        <w:rPr>
          <w:sz w:val="22"/>
          <w:szCs w:val="22"/>
        </w:rPr>
      </w:pPr>
      <w:r w:rsidRPr="00156209">
        <w:rPr>
          <w:sz w:val="22"/>
          <w:szCs w:val="22"/>
        </w:rPr>
        <w:t>Балахтинского района Красноярского края</w:t>
      </w:r>
    </w:p>
    <w:p w:rsidR="00BF399D" w:rsidRPr="00156209" w:rsidRDefault="00BF399D" w:rsidP="00BF399D">
      <w:pPr>
        <w:pStyle w:val="ConsPlusNormal"/>
        <w:jc w:val="right"/>
        <w:rPr>
          <w:sz w:val="22"/>
          <w:szCs w:val="22"/>
        </w:rPr>
      </w:pPr>
      <w:r w:rsidRPr="00156209">
        <w:rPr>
          <w:sz w:val="22"/>
          <w:szCs w:val="22"/>
        </w:rPr>
        <w:t>для целей бухгалтерского (бюджетного) учета</w:t>
      </w:r>
    </w:p>
    <w:p w:rsidR="00BF399D" w:rsidRPr="00156209" w:rsidRDefault="00BF399D" w:rsidP="00BF399D">
      <w:pPr>
        <w:pStyle w:val="ConsPlusNormal"/>
        <w:jc w:val="both"/>
        <w:rPr>
          <w:sz w:val="22"/>
          <w:szCs w:val="22"/>
        </w:rPr>
      </w:pPr>
    </w:p>
    <w:p w:rsidR="00BF399D" w:rsidRPr="009132A1" w:rsidRDefault="00BF399D" w:rsidP="00BF399D">
      <w:pPr>
        <w:pStyle w:val="ConsPlusNormal"/>
        <w:jc w:val="center"/>
      </w:pPr>
      <w:bookmarkStart w:id="33" w:name="Par5270"/>
      <w:bookmarkEnd w:id="33"/>
      <w:r w:rsidRPr="009132A1">
        <w:rPr>
          <w:b/>
          <w:bCs/>
        </w:rPr>
        <w:t>Положение о внутреннем финансовом контроле</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1. Общие положения</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1.1. Настоящее Положение разработано в соответствии с требованиями Федерального закона № 402-ФЗ, Инструкции № 157н, Инструкции № 162н.</w:t>
      </w:r>
    </w:p>
    <w:p w:rsidR="00BF399D" w:rsidRPr="009132A1" w:rsidRDefault="00BF399D" w:rsidP="00BF399D">
      <w:pPr>
        <w:pStyle w:val="ConsPlusNormal"/>
        <w:ind w:firstLine="540"/>
        <w:jc w:val="both"/>
      </w:pPr>
      <w:r w:rsidRPr="009132A1">
        <w:t>1.2. Настоящее Положение определяет:</w:t>
      </w:r>
    </w:p>
    <w:p w:rsidR="00BF399D" w:rsidRPr="009132A1" w:rsidRDefault="00BF399D" w:rsidP="00BF399D">
      <w:pPr>
        <w:pStyle w:val="ConsPlusNormal"/>
        <w:ind w:firstLine="540"/>
        <w:jc w:val="both"/>
      </w:pPr>
      <w:r w:rsidRPr="009132A1">
        <w:t>- цели, задачи и объекты внутреннего финансового контроля администрации;</w:t>
      </w:r>
    </w:p>
    <w:p w:rsidR="00BF399D" w:rsidRPr="009132A1" w:rsidRDefault="00BF399D" w:rsidP="00BF399D">
      <w:pPr>
        <w:pStyle w:val="ConsPlusNormal"/>
        <w:ind w:firstLine="540"/>
        <w:jc w:val="both"/>
      </w:pPr>
      <w:r w:rsidRPr="009132A1">
        <w:t>- организацию внутреннего финансового контроля в администрации;</w:t>
      </w:r>
    </w:p>
    <w:p w:rsidR="00BF399D" w:rsidRPr="009132A1" w:rsidRDefault="00BF399D" w:rsidP="00BF399D">
      <w:pPr>
        <w:pStyle w:val="ConsPlusNormal"/>
        <w:ind w:firstLine="540"/>
        <w:jc w:val="both"/>
      </w:pPr>
      <w:r w:rsidRPr="009132A1">
        <w:t>- обязанности и права внутрипроверочной (инвентаризационной) комиссии при проведении контрольных мероприятий;</w:t>
      </w:r>
    </w:p>
    <w:p w:rsidR="00BF399D" w:rsidRPr="009132A1" w:rsidRDefault="00BF399D" w:rsidP="00BF399D">
      <w:pPr>
        <w:pStyle w:val="ConsPlusNormal"/>
        <w:ind w:firstLine="540"/>
        <w:jc w:val="both"/>
      </w:pPr>
      <w:r w:rsidRPr="009132A1">
        <w:t>- порядок оформления результатов проверки финансово-хозяйственной деятельности (далее - ФХД) администрации.</w:t>
      </w:r>
    </w:p>
    <w:p w:rsidR="00BF399D" w:rsidRPr="009132A1" w:rsidRDefault="00BF399D" w:rsidP="00BF399D">
      <w:pPr>
        <w:pStyle w:val="ConsPlusNormal"/>
        <w:ind w:firstLine="540"/>
        <w:jc w:val="both"/>
      </w:pPr>
      <w:r w:rsidRPr="009132A1">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(далее - НПА), регулирующих финансово-хозяйственную деятельность администрации.</w:t>
      </w:r>
    </w:p>
    <w:p w:rsidR="00BF399D" w:rsidRPr="009132A1" w:rsidRDefault="00BF399D" w:rsidP="00BF399D">
      <w:pPr>
        <w:pStyle w:val="ConsPlusNormal"/>
        <w:ind w:firstLine="540"/>
        <w:jc w:val="both"/>
      </w:pPr>
      <w:r w:rsidRPr="009132A1">
        <w:t>1.4. Задачи внутреннего финансового контроля:</w:t>
      </w:r>
    </w:p>
    <w:p w:rsidR="00BF399D" w:rsidRPr="009132A1" w:rsidRDefault="00BF399D" w:rsidP="00BF399D">
      <w:pPr>
        <w:pStyle w:val="ConsPlusNormal"/>
        <w:ind w:firstLine="540"/>
        <w:jc w:val="both"/>
      </w:pPr>
      <w:r w:rsidRPr="009132A1">
        <w:t>- установление соответствия проводимых финансово-хозяйственных операций требованиям НПА и учетной политики администрации;</w:t>
      </w:r>
    </w:p>
    <w:p w:rsidR="00BF399D" w:rsidRPr="009132A1" w:rsidRDefault="00BF399D" w:rsidP="00BF399D">
      <w:pPr>
        <w:pStyle w:val="ConsPlusNormal"/>
        <w:ind w:firstLine="540"/>
        <w:jc w:val="both"/>
      </w:pPr>
      <w:r w:rsidRPr="009132A1">
        <w:t>- установление полноты и достоверности отражения совершенных финансово-хозяйственных операций в учете и отчетности администрации;</w:t>
      </w:r>
    </w:p>
    <w:p w:rsidR="00BF399D" w:rsidRPr="009132A1" w:rsidRDefault="00BF399D" w:rsidP="00BF399D">
      <w:pPr>
        <w:pStyle w:val="ConsPlusNormal"/>
        <w:ind w:firstLine="540"/>
        <w:jc w:val="both"/>
      </w:pPr>
      <w:r w:rsidRPr="009132A1">
        <w:t>- предупреждение и пресечение финансовых нарушений в процессе финансово-хозяйственной деятельности администрации;</w:t>
      </w:r>
    </w:p>
    <w:p w:rsidR="00BF399D" w:rsidRPr="009132A1" w:rsidRDefault="00BF399D" w:rsidP="00BF399D">
      <w:pPr>
        <w:pStyle w:val="ConsPlusNormal"/>
        <w:ind w:firstLine="540"/>
        <w:jc w:val="both"/>
      </w:pPr>
      <w:r w:rsidRPr="009132A1">
        <w:t>- осуществление контроля за сохранностью имущества администрации.</w:t>
      </w:r>
    </w:p>
    <w:p w:rsidR="00BF399D" w:rsidRPr="009132A1" w:rsidRDefault="00BF399D" w:rsidP="00BF399D">
      <w:pPr>
        <w:pStyle w:val="ConsPlusNormal"/>
        <w:ind w:firstLine="540"/>
        <w:jc w:val="both"/>
      </w:pPr>
      <w:r w:rsidRPr="009132A1">
        <w:t>1.5. Объекты внутреннего финансового контроля:</w:t>
      </w:r>
    </w:p>
    <w:p w:rsidR="00BF399D" w:rsidRPr="009132A1" w:rsidRDefault="00BF399D" w:rsidP="00BF399D">
      <w:pPr>
        <w:pStyle w:val="ConsPlusNormal"/>
        <w:ind w:firstLine="540"/>
        <w:jc w:val="both"/>
      </w:pPr>
      <w:r w:rsidRPr="009132A1">
        <w:t>- плановые документы (сметы и иные плановые документы администрации);</w:t>
      </w:r>
    </w:p>
    <w:p w:rsidR="00BF399D" w:rsidRPr="009132A1" w:rsidRDefault="00BF399D" w:rsidP="00BF399D">
      <w:pPr>
        <w:pStyle w:val="ConsPlusNormal"/>
        <w:ind w:firstLine="540"/>
        <w:jc w:val="both"/>
      </w:pPr>
      <w:r w:rsidRPr="009132A1">
        <w:t>- договоры (контракты) на приобретение товаров (работ, услуг);</w:t>
      </w:r>
    </w:p>
    <w:p w:rsidR="00BF399D" w:rsidRPr="009132A1" w:rsidRDefault="00BF399D" w:rsidP="00BF399D">
      <w:pPr>
        <w:pStyle w:val="ConsPlusNormal"/>
        <w:ind w:firstLine="540"/>
        <w:jc w:val="both"/>
      </w:pPr>
      <w:r w:rsidRPr="009132A1">
        <w:t>- приказы (распоряжения) руководителя администрации;</w:t>
      </w:r>
    </w:p>
    <w:p w:rsidR="00BF399D" w:rsidRPr="009132A1" w:rsidRDefault="00BF399D" w:rsidP="00BF399D">
      <w:pPr>
        <w:pStyle w:val="ConsPlusNormal"/>
        <w:ind w:firstLine="540"/>
        <w:jc w:val="both"/>
      </w:pPr>
      <w:r w:rsidRPr="009132A1">
        <w:t>- первичные учетные документы и регистры учета;</w:t>
      </w:r>
    </w:p>
    <w:p w:rsidR="00BF399D" w:rsidRPr="009132A1" w:rsidRDefault="00BF399D" w:rsidP="00BF399D">
      <w:pPr>
        <w:pStyle w:val="ConsPlusNormal"/>
        <w:ind w:firstLine="540"/>
        <w:jc w:val="both"/>
      </w:pPr>
      <w:r w:rsidRPr="009132A1">
        <w:t>- хозяйственные операции, отраженные в учете администрации;</w:t>
      </w:r>
    </w:p>
    <w:p w:rsidR="00BF399D" w:rsidRPr="009132A1" w:rsidRDefault="00BF399D" w:rsidP="00BF399D">
      <w:pPr>
        <w:pStyle w:val="ConsPlusNormal"/>
        <w:ind w:firstLine="540"/>
        <w:jc w:val="both"/>
      </w:pPr>
      <w:r w:rsidRPr="009132A1">
        <w:t>- бухгалтерская (бюджетная, финансовая), налоговая, статистическая и иная отчетность администрации;</w:t>
      </w:r>
    </w:p>
    <w:p w:rsidR="00BF399D" w:rsidRPr="009132A1" w:rsidRDefault="00BF399D" w:rsidP="00BF399D">
      <w:pPr>
        <w:pStyle w:val="ConsPlusNormal"/>
        <w:ind w:firstLine="540"/>
        <w:jc w:val="both"/>
      </w:pPr>
      <w:r w:rsidRPr="009132A1">
        <w:t>- иные объекты по распоряжению руководителя администрации.</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2. Организация внутреннего финансового контроля</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2.1. Ответственность за организацию внутреннего финансового контроля возлагается на руководителя администрации.</w:t>
      </w:r>
    </w:p>
    <w:p w:rsidR="00BF399D" w:rsidRPr="009132A1" w:rsidRDefault="00BF399D" w:rsidP="00BF399D">
      <w:pPr>
        <w:pStyle w:val="ConsPlusNormal"/>
        <w:ind w:firstLine="540"/>
        <w:jc w:val="both"/>
      </w:pPr>
      <w:r w:rsidRPr="009132A1">
        <w:lastRenderedPageBreak/>
        <w:t>2.2. Внутренний финансовый контроль в администрации осуществляют:</w:t>
      </w:r>
    </w:p>
    <w:p w:rsidR="00BF399D" w:rsidRPr="009132A1" w:rsidRDefault="00BF399D" w:rsidP="00BF399D">
      <w:pPr>
        <w:pStyle w:val="ConsPlusNormal"/>
        <w:ind w:firstLine="540"/>
        <w:jc w:val="both"/>
      </w:pPr>
      <w:r w:rsidRPr="009132A1">
        <w:t>1) должностные лица (работники администрации);</w:t>
      </w:r>
    </w:p>
    <w:p w:rsidR="00BF399D" w:rsidRPr="009132A1" w:rsidRDefault="00BF399D" w:rsidP="00BF399D">
      <w:pPr>
        <w:pStyle w:val="ConsPlusNormal"/>
        <w:ind w:firstLine="540"/>
        <w:jc w:val="both"/>
      </w:pPr>
      <w:r w:rsidRPr="009132A1">
        <w:t>2) постоянно действующая внутрипроверочная (инвентаризационная) комиссия.</w:t>
      </w:r>
    </w:p>
    <w:p w:rsidR="00BF399D" w:rsidRPr="009132A1" w:rsidRDefault="00BF399D" w:rsidP="00BF399D">
      <w:pPr>
        <w:pStyle w:val="ConsPlusNormal"/>
        <w:ind w:firstLine="540"/>
        <w:jc w:val="both"/>
      </w:pPr>
      <w:r w:rsidRPr="009132A1">
        <w:t>2.3. Внутренний финансовый контроль в администрации осуществляется в следующих видах:</w:t>
      </w:r>
    </w:p>
    <w:p w:rsidR="00BF399D" w:rsidRPr="009132A1" w:rsidRDefault="00BF399D" w:rsidP="00BF399D">
      <w:pPr>
        <w:pStyle w:val="ConsPlusNormal"/>
        <w:ind w:firstLine="540"/>
        <w:jc w:val="both"/>
      </w:pPr>
      <w:r w:rsidRPr="009132A1">
        <w:t>1) предварительный контроль - мероприятия, направленные на предупреждение и пресечение ошибок и (или) незаконных действий должностных лиц администрации до совершения факта хозяйственной жизни администрации;</w:t>
      </w:r>
    </w:p>
    <w:p w:rsidR="00BF399D" w:rsidRPr="009132A1" w:rsidRDefault="00BF399D" w:rsidP="00BF399D">
      <w:pPr>
        <w:pStyle w:val="ConsPlusNormal"/>
        <w:ind w:firstLine="540"/>
        <w:jc w:val="both"/>
      </w:pPr>
      <w:r w:rsidRPr="009132A1">
        <w:t>2) последующий контроль - мероприятия, направленные на установление законности действий должностных лиц администрации после совершения факта хозяйственной жизни.</w:t>
      </w:r>
    </w:p>
    <w:p w:rsidR="00BF399D" w:rsidRPr="009132A1" w:rsidRDefault="00BF399D" w:rsidP="00BF399D">
      <w:pPr>
        <w:pStyle w:val="ConsPlusNormal"/>
        <w:ind w:firstLine="540"/>
        <w:jc w:val="both"/>
      </w:pPr>
      <w:r w:rsidRPr="009132A1">
        <w:t>Предварительный контроль в администрации осуществляют должностные лица (работники администрации) в соответствии с должностными (функциональными) обязанностями в процессе жизнедеятельности администрации.</w:t>
      </w:r>
    </w:p>
    <w:p w:rsidR="00BF399D" w:rsidRPr="009132A1" w:rsidRDefault="00BF399D" w:rsidP="00BF399D">
      <w:pPr>
        <w:pStyle w:val="ConsPlusNormal"/>
        <w:ind w:firstLine="540"/>
        <w:jc w:val="both"/>
      </w:pPr>
      <w:r w:rsidRPr="009132A1">
        <w:t>К мероприятиям предварительного контроля относятся:</w:t>
      </w:r>
    </w:p>
    <w:p w:rsidR="00BF399D" w:rsidRPr="009132A1" w:rsidRDefault="00BF399D" w:rsidP="00BF399D">
      <w:pPr>
        <w:pStyle w:val="ConsPlusNormal"/>
        <w:ind w:firstLine="540"/>
        <w:jc w:val="both"/>
      </w:pPr>
      <w:r w:rsidRPr="009132A1">
        <w:t>- проверка документов администрации до совершения хозяйственных операций в соответствии графиком документооборота;</w:t>
      </w:r>
    </w:p>
    <w:p w:rsidR="00BF399D" w:rsidRPr="009132A1" w:rsidRDefault="00BF399D" w:rsidP="00BF399D">
      <w:pPr>
        <w:pStyle w:val="ConsPlusNormal"/>
        <w:ind w:firstLine="540"/>
        <w:jc w:val="both"/>
      </w:pPr>
      <w:r w:rsidRPr="009132A1">
        <w:t>- контроль за приемом обязательств администрации в пределах смет;</w:t>
      </w:r>
    </w:p>
    <w:p w:rsidR="00BF399D" w:rsidRPr="009132A1" w:rsidRDefault="00BF399D" w:rsidP="00BF399D">
      <w:pPr>
        <w:pStyle w:val="ConsPlusNormal"/>
        <w:ind w:firstLine="540"/>
        <w:jc w:val="both"/>
      </w:pPr>
      <w:r w:rsidRPr="009132A1">
        <w:t>- проверка законности и экономической целесообразности проектов заключаемых контрактов (договоров);</w:t>
      </w:r>
    </w:p>
    <w:p w:rsidR="00BF399D" w:rsidRPr="009132A1" w:rsidRDefault="00BF399D" w:rsidP="00BF399D">
      <w:pPr>
        <w:pStyle w:val="ConsPlusNormal"/>
        <w:ind w:firstLine="540"/>
        <w:jc w:val="both"/>
      </w:pPr>
      <w:r w:rsidRPr="009132A1">
        <w:t>- проверка проектов приказов руководителя администрации;</w:t>
      </w:r>
    </w:p>
    <w:p w:rsidR="00BF399D" w:rsidRPr="009132A1" w:rsidRDefault="00BF399D" w:rsidP="00BF399D">
      <w:pPr>
        <w:pStyle w:val="ConsPlusNormal"/>
        <w:ind w:firstLine="540"/>
        <w:jc w:val="both"/>
      </w:pPr>
      <w:r w:rsidRPr="009132A1">
        <w:t>- проверка бухгалтерской (бюджетной), финансовой, статистической, налоговой и другой отчетности до утверждения или подписания.</w:t>
      </w:r>
    </w:p>
    <w:p w:rsidR="00BF399D" w:rsidRPr="009132A1" w:rsidRDefault="00BF399D" w:rsidP="00BF399D">
      <w:pPr>
        <w:pStyle w:val="ConsPlusNormal"/>
        <w:ind w:firstLine="540"/>
        <w:jc w:val="both"/>
      </w:pPr>
      <w:r w:rsidRPr="009132A1">
        <w:t>Последующий контроль в администрации осуществляется:</w:t>
      </w:r>
    </w:p>
    <w:p w:rsidR="00BF399D" w:rsidRPr="009132A1" w:rsidRDefault="00BF399D" w:rsidP="00BF399D">
      <w:pPr>
        <w:pStyle w:val="ConsPlusNormal"/>
        <w:ind w:firstLine="540"/>
        <w:jc w:val="both"/>
      </w:pPr>
      <w:r w:rsidRPr="009132A1">
        <w:t>- должностными лицами (работниками администрации) в соответствии со своими должностными (функциональными) обязанностями в процессе жизнедеятельности администрации;</w:t>
      </w:r>
    </w:p>
    <w:p w:rsidR="00BF399D" w:rsidRPr="009132A1" w:rsidRDefault="00BF399D" w:rsidP="00BF399D">
      <w:pPr>
        <w:pStyle w:val="ConsPlusNormal"/>
        <w:ind w:firstLine="540"/>
        <w:jc w:val="both"/>
      </w:pPr>
      <w:r w:rsidRPr="009132A1">
        <w:t>- внутрипроверочной (инвентаризационной) комиссией.</w:t>
      </w:r>
    </w:p>
    <w:p w:rsidR="00BF399D" w:rsidRPr="009132A1" w:rsidRDefault="00BF399D" w:rsidP="00BF399D">
      <w:pPr>
        <w:pStyle w:val="ConsPlusNormal"/>
        <w:ind w:firstLine="540"/>
        <w:jc w:val="both"/>
      </w:pPr>
      <w:r w:rsidRPr="009132A1">
        <w:t>К мероприятиям последующего контроля со стороны должностных лиц администрации относятся:</w:t>
      </w:r>
    </w:p>
    <w:p w:rsidR="00BF399D" w:rsidRPr="009132A1" w:rsidRDefault="00BF399D" w:rsidP="00BF399D">
      <w:pPr>
        <w:pStyle w:val="ConsPlusNormal"/>
        <w:ind w:firstLine="540"/>
        <w:jc w:val="both"/>
      </w:pPr>
      <w:r w:rsidRPr="009132A1">
        <w:t>- проверка первичных документов администрации после совершения хозяйственных операций в соответствии с графиком документооборота;</w:t>
      </w:r>
    </w:p>
    <w:p w:rsidR="00BF399D" w:rsidRPr="009132A1" w:rsidRDefault="00BF399D" w:rsidP="00BF399D">
      <w:pPr>
        <w:pStyle w:val="ConsPlusNormal"/>
        <w:ind w:firstLine="540"/>
        <w:jc w:val="both"/>
      </w:pPr>
      <w:r w:rsidRPr="009132A1">
        <w:t>- анализ исполнения плановых документов;</w:t>
      </w:r>
    </w:p>
    <w:p w:rsidR="00BF399D" w:rsidRPr="009132A1" w:rsidRDefault="00BF399D" w:rsidP="00BF399D">
      <w:pPr>
        <w:pStyle w:val="ConsPlusNormal"/>
        <w:ind w:firstLine="540"/>
        <w:jc w:val="both"/>
      </w:pPr>
      <w:r w:rsidRPr="009132A1">
        <w:t>- проверка наличия имущества администрации;</w:t>
      </w:r>
    </w:p>
    <w:p w:rsidR="00BF399D" w:rsidRPr="009132A1" w:rsidRDefault="00BF399D" w:rsidP="00BF399D">
      <w:pPr>
        <w:pStyle w:val="ConsPlusNormal"/>
        <w:ind w:firstLine="540"/>
        <w:jc w:val="both"/>
      </w:pPr>
      <w:r w:rsidRPr="009132A1">
        <w:t>- проверка достоверности отражения хозяйственных операций в учете и отчетности администрации.</w:t>
      </w:r>
    </w:p>
    <w:p w:rsidR="00BF399D" w:rsidRPr="009132A1" w:rsidRDefault="00BF399D" w:rsidP="00BF399D">
      <w:pPr>
        <w:pStyle w:val="ConsPlusNormal"/>
        <w:ind w:firstLine="540"/>
        <w:jc w:val="both"/>
      </w:pPr>
      <w:r w:rsidRPr="009132A1">
        <w:t>К мероприятиям последующего контроля со стороны внутрипроверочной (инвентаризационной) комиссии администрации относятся:</w:t>
      </w:r>
    </w:p>
    <w:p w:rsidR="00BF399D" w:rsidRPr="009132A1" w:rsidRDefault="00BF399D" w:rsidP="00BF399D">
      <w:pPr>
        <w:pStyle w:val="ConsPlusNormal"/>
        <w:ind w:firstLine="540"/>
        <w:jc w:val="both"/>
      </w:pPr>
      <w:r w:rsidRPr="009132A1">
        <w:t>- проверка финансово-хозяйственной деятельности администрации;</w:t>
      </w:r>
    </w:p>
    <w:p w:rsidR="00BF399D" w:rsidRPr="009132A1" w:rsidRDefault="00BF399D" w:rsidP="00BF399D">
      <w:pPr>
        <w:pStyle w:val="ConsPlusNormal"/>
        <w:ind w:firstLine="540"/>
        <w:jc w:val="both"/>
      </w:pPr>
      <w:r w:rsidRPr="009132A1">
        <w:t>- инвентаризация имущества и обязательств администрации &lt;1&gt;.</w:t>
      </w:r>
    </w:p>
    <w:p w:rsidR="00BF399D" w:rsidRPr="009132A1" w:rsidRDefault="00BF399D" w:rsidP="00BF399D">
      <w:pPr>
        <w:pStyle w:val="ConsPlusNormal"/>
        <w:ind w:firstLine="540"/>
        <w:jc w:val="both"/>
      </w:pPr>
      <w:r w:rsidRPr="009132A1">
        <w:t>--------------------------------</w:t>
      </w:r>
    </w:p>
    <w:p w:rsidR="00BF399D" w:rsidRPr="009132A1" w:rsidRDefault="00BF399D" w:rsidP="00BF399D">
      <w:pPr>
        <w:pStyle w:val="ConsPlusNormal"/>
        <w:ind w:firstLine="540"/>
        <w:jc w:val="both"/>
      </w:pPr>
      <w:bookmarkStart w:id="34" w:name="Par5323"/>
      <w:bookmarkEnd w:id="34"/>
      <w:r w:rsidRPr="009132A1">
        <w:lastRenderedPageBreak/>
        <w:t>&lt;1&gt; Инвентаризация имущества и обязательств администрации осуществляется в соответствии с Положением об инвентаризации имущества и обязательств администрации (приложение № 19 к настоящей Учетной политике).</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2.4. Внутрипроверочная (инвентаризационная) комиссия проводит плановые и внеплановые проверки ФХД администрации.</w:t>
      </w:r>
    </w:p>
    <w:p w:rsidR="00BF399D" w:rsidRPr="009132A1" w:rsidRDefault="00BF399D" w:rsidP="00BF399D">
      <w:pPr>
        <w:pStyle w:val="ConsPlusNormal"/>
        <w:ind w:firstLine="540"/>
        <w:jc w:val="both"/>
      </w:pPr>
      <w:r w:rsidRPr="009132A1">
        <w:t>Периодичность проведения проверок ФХД:</w:t>
      </w:r>
    </w:p>
    <w:p w:rsidR="00BF399D" w:rsidRPr="009132A1" w:rsidRDefault="00BF399D" w:rsidP="00BF399D">
      <w:pPr>
        <w:pStyle w:val="ConsPlusNormal"/>
        <w:ind w:firstLine="540"/>
        <w:jc w:val="both"/>
      </w:pPr>
      <w:r w:rsidRPr="009132A1">
        <w:t>- плановые проверки - один раз в полгода в соответствии с утвержденным руководителем администрации планом контрольных мероприятий на соответствующий год;</w:t>
      </w:r>
    </w:p>
    <w:p w:rsidR="00BF399D" w:rsidRPr="009132A1" w:rsidRDefault="00BF399D" w:rsidP="00BF399D">
      <w:pPr>
        <w:pStyle w:val="ConsPlusNormal"/>
        <w:ind w:firstLine="540"/>
        <w:jc w:val="both"/>
      </w:pPr>
      <w:r w:rsidRPr="009132A1">
        <w:t>- внеплановые проверки - по мере необходимости.</w:t>
      </w:r>
    </w:p>
    <w:p w:rsidR="00BF399D" w:rsidRPr="009132A1" w:rsidRDefault="00BF399D" w:rsidP="00BF399D">
      <w:pPr>
        <w:pStyle w:val="ConsPlusNormal"/>
        <w:ind w:firstLine="540"/>
        <w:jc w:val="both"/>
      </w:pPr>
      <w:r w:rsidRPr="009132A1">
        <w:t>2.5. Состав постоянно действующей внутрипроверочной (инвентаризационной) комиссии утверждается приказом руководителя администрации ежегодно. В приказе утверждаются: председатель комиссии, члены комиссии, срок действия полномочий комиссии.</w:t>
      </w:r>
    </w:p>
    <w:p w:rsidR="00BF399D" w:rsidRPr="009132A1" w:rsidRDefault="00BF399D" w:rsidP="00BF399D">
      <w:pPr>
        <w:pStyle w:val="ConsPlusNormal"/>
        <w:ind w:firstLine="540"/>
        <w:jc w:val="both"/>
      </w:pPr>
      <w:r w:rsidRPr="009132A1">
        <w:t>2.6 Проверка ФХД администрации назначается приказом руководителя администрации, в котором указываются: тема проверки, проверяемый период, срок проведения проверки, состав комиссии.</w:t>
      </w:r>
    </w:p>
    <w:p w:rsidR="00BF399D" w:rsidRPr="009132A1" w:rsidRDefault="00BF399D" w:rsidP="00BF399D">
      <w:pPr>
        <w:pStyle w:val="ConsPlusNormal"/>
        <w:ind w:firstLine="540"/>
        <w:jc w:val="both"/>
      </w:pPr>
      <w:r w:rsidRPr="009132A1">
        <w:t xml:space="preserve">2.7. Внутрипроверочная (инвентаризационная) комиссия в своей деятельности руководствуется действующим законодательством Российской Федерации и </w:t>
      </w:r>
      <w:r w:rsidR="00022428" w:rsidRPr="00022428">
        <w:t>Еловского сельсовета</w:t>
      </w:r>
      <w:r w:rsidRPr="009132A1">
        <w:t>, иными нормативными правовыми актами, настоящим Положением.</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3. Обязанности и права внутрипроверочной</w:t>
      </w:r>
    </w:p>
    <w:p w:rsidR="00BF399D" w:rsidRPr="009132A1" w:rsidRDefault="00BF399D" w:rsidP="00BF399D">
      <w:pPr>
        <w:pStyle w:val="ConsPlusNormal"/>
        <w:jc w:val="center"/>
      </w:pPr>
      <w:r w:rsidRPr="009132A1">
        <w:rPr>
          <w:b/>
          <w:bCs/>
        </w:rPr>
        <w:t>(инвентаризационной) комиссии</w:t>
      </w:r>
    </w:p>
    <w:p w:rsidR="00BF399D" w:rsidRPr="009132A1" w:rsidRDefault="00BF399D" w:rsidP="00BF399D">
      <w:pPr>
        <w:pStyle w:val="ConsPlusNormal"/>
        <w:jc w:val="center"/>
      </w:pPr>
      <w:r w:rsidRPr="009132A1">
        <w:rPr>
          <w:b/>
          <w:bCs/>
        </w:rPr>
        <w:t>при проведении контрольных мероприятий</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3.1. Председатель внутрипроверочной (инвентаризационной) комиссии перед началом 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администрации, ознакомляет членов комиссии с материалами предыдущих ревизий и проверок.</w:t>
      </w:r>
    </w:p>
    <w:p w:rsidR="00BF399D" w:rsidRPr="009132A1" w:rsidRDefault="00BF399D" w:rsidP="00BF399D">
      <w:pPr>
        <w:pStyle w:val="ConsPlusNormal"/>
        <w:ind w:firstLine="540"/>
        <w:jc w:val="both"/>
      </w:pPr>
      <w:r w:rsidRPr="009132A1">
        <w:t>3.2. Председатель комиссии обязан:</w:t>
      </w:r>
    </w:p>
    <w:p w:rsidR="00BF399D" w:rsidRPr="009132A1" w:rsidRDefault="00BF399D" w:rsidP="00BF399D">
      <w:pPr>
        <w:pStyle w:val="ConsPlusNormal"/>
        <w:ind w:firstLine="540"/>
        <w:jc w:val="both"/>
      </w:pPr>
      <w:r w:rsidRPr="009132A1">
        <w:t>- определить методы и способы проведения контрольных мероприятий;</w:t>
      </w:r>
    </w:p>
    <w:p w:rsidR="00BF399D" w:rsidRPr="009132A1" w:rsidRDefault="00BF399D" w:rsidP="00BF399D">
      <w:pPr>
        <w:pStyle w:val="ConsPlusNormal"/>
        <w:ind w:firstLine="540"/>
        <w:jc w:val="both"/>
      </w:pPr>
      <w:r w:rsidRPr="009132A1">
        <w:t>- распределить направления проведения контрольных мероприятий между членами комиссии;</w:t>
      </w:r>
    </w:p>
    <w:p w:rsidR="00BF399D" w:rsidRPr="009132A1" w:rsidRDefault="00BF399D" w:rsidP="00BF399D">
      <w:pPr>
        <w:pStyle w:val="ConsPlusNormal"/>
        <w:ind w:firstLine="540"/>
        <w:jc w:val="both"/>
      </w:pPr>
      <w:r w:rsidRPr="009132A1">
        <w:t>- быть принципиальным, соблюдать профессиональную этику и конфиденциальность;</w:t>
      </w:r>
    </w:p>
    <w:p w:rsidR="00BF399D" w:rsidRPr="009132A1" w:rsidRDefault="00BF399D" w:rsidP="00BF399D">
      <w:pPr>
        <w:pStyle w:val="ConsPlusNormal"/>
        <w:ind w:firstLine="540"/>
        <w:jc w:val="both"/>
      </w:pPr>
      <w:r w:rsidRPr="009132A1">
        <w:t>- организовать проведение контрольных мероприятий в администрации согласно утвержденному плану (программе);</w:t>
      </w:r>
    </w:p>
    <w:p w:rsidR="00BF399D" w:rsidRPr="009132A1" w:rsidRDefault="00BF399D" w:rsidP="00BF399D">
      <w:pPr>
        <w:pStyle w:val="ConsPlusNormal"/>
        <w:ind w:firstLine="540"/>
        <w:jc w:val="both"/>
      </w:pPr>
      <w:r w:rsidRPr="009132A1">
        <w:t>- осуществлять общее руководство членами комиссии в процессе проведения контрольных мероприятий;</w:t>
      </w:r>
    </w:p>
    <w:p w:rsidR="00BF399D" w:rsidRPr="009132A1" w:rsidRDefault="00BF399D" w:rsidP="00BF399D">
      <w:pPr>
        <w:pStyle w:val="ConsPlusNormal"/>
        <w:ind w:firstLine="540"/>
        <w:jc w:val="both"/>
      </w:pPr>
      <w:r w:rsidRPr="009132A1">
        <w:lastRenderedPageBreak/>
        <w:t>- обеспечить сохранность полученных документов, отчетов и других материалов, проверяемых в ходе контрольных мероприятий.</w:t>
      </w:r>
    </w:p>
    <w:p w:rsidR="00BF399D" w:rsidRPr="009132A1" w:rsidRDefault="00BF399D" w:rsidP="00BF399D">
      <w:pPr>
        <w:pStyle w:val="ConsPlusNormal"/>
        <w:ind w:firstLine="540"/>
        <w:jc w:val="both"/>
      </w:pPr>
      <w:r w:rsidRPr="009132A1">
        <w:t>Председатель комиссии имеет право:</w:t>
      </w:r>
    </w:p>
    <w:p w:rsidR="00BF399D" w:rsidRPr="009132A1" w:rsidRDefault="00BF399D" w:rsidP="00BF399D">
      <w:pPr>
        <w:pStyle w:val="ConsPlusNormal"/>
        <w:ind w:firstLine="540"/>
        <w:jc w:val="both"/>
      </w:pPr>
      <w:r w:rsidRPr="009132A1">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BF399D" w:rsidRPr="009132A1" w:rsidRDefault="00BF399D" w:rsidP="00BF399D">
      <w:pPr>
        <w:pStyle w:val="ConsPlusNormal"/>
        <w:ind w:firstLine="540"/>
        <w:jc w:val="both"/>
      </w:pPr>
      <w:r w:rsidRPr="009132A1">
        <w:t>- давать указания должностным лицам о предоставлении комиссии необходимых для проверки документов и сведений (информации);</w:t>
      </w:r>
    </w:p>
    <w:p w:rsidR="00BF399D" w:rsidRPr="009132A1" w:rsidRDefault="00BF399D" w:rsidP="00BF399D">
      <w:pPr>
        <w:pStyle w:val="ConsPlusNormal"/>
        <w:ind w:firstLine="540"/>
        <w:jc w:val="both"/>
      </w:pPr>
      <w:r w:rsidRPr="009132A1">
        <w:t>- получать от должностных, а также материально ответственных лиц администрации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BF399D" w:rsidRPr="009132A1" w:rsidRDefault="00BF399D" w:rsidP="00BF399D">
      <w:pPr>
        <w:pStyle w:val="ConsPlusNormal"/>
        <w:ind w:firstLine="540"/>
        <w:jc w:val="both"/>
      </w:pPr>
      <w:r w:rsidRPr="009132A1">
        <w:t>- привлекать сотрудников администрации к проведению контрольных мероприятий, служебных проверок по согласованию с руководителем администрации;</w:t>
      </w:r>
    </w:p>
    <w:p w:rsidR="00BF399D" w:rsidRPr="009132A1" w:rsidRDefault="00BF399D" w:rsidP="00BF399D">
      <w:pPr>
        <w:pStyle w:val="ConsPlusNormal"/>
        <w:ind w:firstLine="540"/>
        <w:jc w:val="both"/>
      </w:pPr>
      <w:r w:rsidRPr="009132A1">
        <w:t>- вносить предложения об устранении выявленных в ходе проведения контрольных мероприятий нарушений и недостатков.</w:t>
      </w:r>
    </w:p>
    <w:p w:rsidR="00BF399D" w:rsidRPr="009132A1" w:rsidRDefault="00BF399D" w:rsidP="00BF399D">
      <w:pPr>
        <w:pStyle w:val="ConsPlusNormal"/>
        <w:ind w:firstLine="540"/>
        <w:jc w:val="both"/>
      </w:pPr>
      <w:r w:rsidRPr="009132A1">
        <w:t>Члены комиссии обязаны:</w:t>
      </w:r>
    </w:p>
    <w:p w:rsidR="00BF399D" w:rsidRPr="009132A1" w:rsidRDefault="00BF399D" w:rsidP="00BF399D">
      <w:pPr>
        <w:pStyle w:val="ConsPlusNormal"/>
        <w:ind w:firstLine="540"/>
        <w:jc w:val="both"/>
      </w:pPr>
      <w:r w:rsidRPr="009132A1">
        <w:t>- быть принципиальными, соблюдать профессиональную этику и конфиденциальность;</w:t>
      </w:r>
    </w:p>
    <w:p w:rsidR="00BF399D" w:rsidRPr="009132A1" w:rsidRDefault="00BF399D" w:rsidP="00BF399D">
      <w:pPr>
        <w:pStyle w:val="ConsPlusNormal"/>
        <w:ind w:firstLine="540"/>
        <w:jc w:val="both"/>
      </w:pPr>
      <w:r w:rsidRPr="009132A1">
        <w:t>- проводить контрольные мероприятия администрации в соответствии с утвержденным планом (программой);</w:t>
      </w:r>
    </w:p>
    <w:p w:rsidR="00BF399D" w:rsidRPr="009132A1" w:rsidRDefault="00BF399D" w:rsidP="00BF399D">
      <w:pPr>
        <w:pStyle w:val="ConsPlusNormal"/>
        <w:ind w:firstLine="540"/>
        <w:jc w:val="both"/>
      </w:pPr>
      <w:r w:rsidRPr="009132A1">
        <w:t>- незамедлительно докладывать председателю комиссии о выявленных в процессе контрольных мероприятий нарушениях и злоупотреблениях;</w:t>
      </w:r>
    </w:p>
    <w:p w:rsidR="00BF399D" w:rsidRPr="009132A1" w:rsidRDefault="00BF399D" w:rsidP="00BF399D">
      <w:pPr>
        <w:pStyle w:val="ConsPlusNormal"/>
        <w:ind w:firstLine="540"/>
        <w:jc w:val="both"/>
      </w:pPr>
      <w:r w:rsidRPr="009132A1">
        <w:t>- обеспечить сохранность полученных документов, отчетов и других материалов, проверяемых в ходе контрольных мероприятий.</w:t>
      </w:r>
    </w:p>
    <w:p w:rsidR="00BF399D" w:rsidRPr="009132A1" w:rsidRDefault="00BF399D" w:rsidP="00BF399D">
      <w:pPr>
        <w:pStyle w:val="ConsPlusNormal"/>
        <w:ind w:firstLine="540"/>
        <w:jc w:val="both"/>
      </w:pPr>
      <w:r w:rsidRPr="009132A1">
        <w:t>Члены комиссии имеют право:</w:t>
      </w:r>
    </w:p>
    <w:p w:rsidR="00BF399D" w:rsidRPr="009132A1" w:rsidRDefault="00BF399D" w:rsidP="00BF399D">
      <w:pPr>
        <w:pStyle w:val="ConsPlusNormal"/>
        <w:ind w:firstLine="540"/>
        <w:jc w:val="both"/>
      </w:pPr>
      <w:r w:rsidRPr="009132A1">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BF399D" w:rsidRPr="009132A1" w:rsidRDefault="00BF399D" w:rsidP="00BF399D">
      <w:pPr>
        <w:pStyle w:val="ConsPlusNormal"/>
        <w:ind w:firstLine="540"/>
        <w:jc w:val="both"/>
      </w:pPr>
      <w:r w:rsidRPr="009132A1">
        <w:t>- ходатайствовать перед председателем комиссии о предоставлении им необходимых для проверки документов и сведений (информации).</w:t>
      </w:r>
    </w:p>
    <w:p w:rsidR="00BF399D" w:rsidRPr="009132A1" w:rsidRDefault="00BF399D" w:rsidP="00BF399D">
      <w:pPr>
        <w:pStyle w:val="ConsPlusNormal"/>
        <w:ind w:firstLine="540"/>
        <w:jc w:val="both"/>
      </w:pPr>
      <w:r w:rsidRPr="009132A1">
        <w:t>3.3. Руководитель и проверяемые должностные лица администрации в процессе контрольных мероприятий обязаны:</w:t>
      </w:r>
    </w:p>
    <w:p w:rsidR="00BF399D" w:rsidRPr="009132A1" w:rsidRDefault="00BF399D" w:rsidP="00BF399D">
      <w:pPr>
        <w:pStyle w:val="ConsPlusNormal"/>
        <w:ind w:firstLine="540"/>
        <w:jc w:val="both"/>
      </w:pPr>
      <w:r w:rsidRPr="009132A1">
        <w:t>- предоставить внутрипроверочной (инвентаризационной) комиссии помещение, оборудованное персональным компьютером и обеспечивающее сохранность переданных документов;</w:t>
      </w:r>
    </w:p>
    <w:p w:rsidR="00BF399D" w:rsidRPr="009132A1" w:rsidRDefault="00BF399D" w:rsidP="00BF399D">
      <w:pPr>
        <w:pStyle w:val="ConsPlusNormal"/>
        <w:ind w:firstLine="540"/>
        <w:jc w:val="both"/>
      </w:pPr>
      <w:r w:rsidRPr="009132A1">
        <w:t>- оказывать содействие в проведении контрольных мероприятий;</w:t>
      </w:r>
    </w:p>
    <w:p w:rsidR="00BF399D" w:rsidRPr="009132A1" w:rsidRDefault="00BF399D" w:rsidP="00BF399D">
      <w:pPr>
        <w:pStyle w:val="ConsPlusNormal"/>
        <w:ind w:firstLine="540"/>
        <w:jc w:val="both"/>
      </w:pPr>
      <w:r w:rsidRPr="009132A1">
        <w:t>- представлять по требованию председателя комиссии и в установленные им сроки документы, необходимые для проверки;</w:t>
      </w:r>
    </w:p>
    <w:p w:rsidR="00BF399D" w:rsidRPr="009132A1" w:rsidRDefault="00BF399D" w:rsidP="00BF399D">
      <w:pPr>
        <w:pStyle w:val="ConsPlusNormal"/>
        <w:ind w:firstLine="540"/>
        <w:jc w:val="both"/>
      </w:pPr>
      <w:r w:rsidRPr="009132A1">
        <w:t>- давать справки и объяснения в устной и письменной форме по вопросам, возникающим в ходе проведения контрольных мероприятий.</w:t>
      </w:r>
    </w:p>
    <w:p w:rsidR="00BF399D" w:rsidRPr="009132A1" w:rsidRDefault="00BF399D" w:rsidP="00BF399D">
      <w:pPr>
        <w:pStyle w:val="ConsPlusNormal"/>
        <w:ind w:firstLine="540"/>
        <w:jc w:val="both"/>
      </w:pPr>
      <w:r w:rsidRPr="009132A1">
        <w:lastRenderedPageBreak/>
        <w:t>3.4. Внутрипроверочная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BF399D" w:rsidRPr="009132A1" w:rsidRDefault="00BF399D" w:rsidP="00BF399D">
      <w:pPr>
        <w:pStyle w:val="ConsPlusNormal"/>
        <w:ind w:firstLine="540"/>
        <w:jc w:val="both"/>
      </w:pPr>
      <w:r w:rsidRPr="009132A1">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4. Оформление результатов</w:t>
      </w:r>
    </w:p>
    <w:p w:rsidR="00BF399D" w:rsidRPr="009132A1" w:rsidRDefault="00BF399D" w:rsidP="00BF399D">
      <w:pPr>
        <w:pStyle w:val="ConsPlusNormal"/>
        <w:jc w:val="center"/>
      </w:pPr>
      <w:r w:rsidRPr="009132A1">
        <w:rPr>
          <w:b/>
          <w:bCs/>
        </w:rPr>
        <w:t>контрольных мероприятий администрации</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4.1. По итогам проведения контрольных мероприятий внутрипроверочная (инвентаризационная) комиссия анализирует их результаты и составляет:</w:t>
      </w:r>
    </w:p>
    <w:p w:rsidR="00BF399D" w:rsidRPr="009132A1" w:rsidRDefault="00BF399D" w:rsidP="00BF399D">
      <w:pPr>
        <w:pStyle w:val="ConsPlusNormal"/>
        <w:ind w:firstLine="540"/>
        <w:jc w:val="both"/>
      </w:pPr>
      <w:r w:rsidRPr="009132A1">
        <w:t>- при проведении плановой проверки - акт проверки ФХД администрации за соответствующее полугодие;</w:t>
      </w:r>
    </w:p>
    <w:p w:rsidR="00BF399D" w:rsidRPr="009132A1" w:rsidRDefault="00BF399D" w:rsidP="00BF399D">
      <w:pPr>
        <w:pStyle w:val="ConsPlusNormal"/>
        <w:ind w:firstLine="540"/>
        <w:jc w:val="both"/>
      </w:pPr>
      <w:r w:rsidRPr="009132A1">
        <w:t>- при проведении внеплановой проверки - акт проверки отдельных вопросов ФХД администрации;</w:t>
      </w:r>
    </w:p>
    <w:p w:rsidR="00BF399D" w:rsidRPr="009132A1" w:rsidRDefault="00BF399D" w:rsidP="00BF399D">
      <w:pPr>
        <w:pStyle w:val="ConsPlusNormal"/>
        <w:ind w:firstLine="540"/>
        <w:jc w:val="both"/>
      </w:pPr>
      <w:r w:rsidRPr="009132A1">
        <w:t>- при проведении инвентаризации имущества и обязательств - документы, указанные в Положении об инвентаризации имущества и обязательств администрации (приложение № 19 к настоящей Учетной политике).</w:t>
      </w:r>
    </w:p>
    <w:p w:rsidR="00BF399D" w:rsidRPr="009132A1" w:rsidRDefault="00BF399D" w:rsidP="00BF399D">
      <w:pPr>
        <w:pStyle w:val="ConsPlusNormal"/>
        <w:ind w:firstLine="540"/>
        <w:jc w:val="both"/>
      </w:pPr>
      <w:r w:rsidRPr="009132A1">
        <w:t>Акт проверки ФХД (акт проверки отдельных вопросов ФХД) администрации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BF399D" w:rsidRPr="009132A1" w:rsidRDefault="00BF399D" w:rsidP="00BF399D">
      <w:pPr>
        <w:pStyle w:val="ConsPlusNormal"/>
        <w:ind w:firstLine="540"/>
        <w:jc w:val="both"/>
      </w:pPr>
      <w:r w:rsidRPr="009132A1">
        <w:t>Если акт проверки не подписан хотя бы одним вышеперечисленным должностным лицом, акт проверки считается недействительным.</w:t>
      </w:r>
    </w:p>
    <w:p w:rsidR="00BF399D" w:rsidRPr="009132A1" w:rsidRDefault="00BF399D" w:rsidP="00BF399D">
      <w:pPr>
        <w:pStyle w:val="ConsPlusNormal"/>
        <w:ind w:firstLine="540"/>
        <w:jc w:val="both"/>
      </w:pPr>
      <w:r w:rsidRPr="009132A1">
        <w:t>Акт проверки ФХД должен содержать следующие сведения:</w:t>
      </w:r>
    </w:p>
    <w:p w:rsidR="00BF399D" w:rsidRPr="009132A1" w:rsidRDefault="00BF399D" w:rsidP="00BF399D">
      <w:pPr>
        <w:pStyle w:val="ConsPlusNormal"/>
        <w:ind w:firstLine="540"/>
        <w:jc w:val="both"/>
      </w:pPr>
      <w:r w:rsidRPr="009132A1">
        <w:t>- тему и объекты проверки;</w:t>
      </w:r>
    </w:p>
    <w:p w:rsidR="00BF399D" w:rsidRPr="009132A1" w:rsidRDefault="00BF399D" w:rsidP="00BF399D">
      <w:pPr>
        <w:pStyle w:val="ConsPlusNormal"/>
        <w:ind w:firstLine="540"/>
        <w:jc w:val="both"/>
      </w:pPr>
      <w:r w:rsidRPr="009132A1">
        <w:t>- срок проведения проверки;</w:t>
      </w:r>
    </w:p>
    <w:p w:rsidR="00BF399D" w:rsidRPr="009132A1" w:rsidRDefault="00BF399D" w:rsidP="00BF399D">
      <w:pPr>
        <w:pStyle w:val="ConsPlusNormal"/>
        <w:ind w:firstLine="540"/>
        <w:jc w:val="both"/>
      </w:pPr>
      <w:r w:rsidRPr="009132A1">
        <w:t>- характеристику и состояние объектов проверки;</w:t>
      </w:r>
    </w:p>
    <w:p w:rsidR="00BF399D" w:rsidRPr="009132A1" w:rsidRDefault="00BF399D" w:rsidP="00BF399D">
      <w:pPr>
        <w:pStyle w:val="ConsPlusNormal"/>
        <w:ind w:firstLine="540"/>
        <w:jc w:val="both"/>
      </w:pPr>
      <w:r w:rsidRPr="009132A1">
        <w:t>- описание выявленных нарушений и злоупотреблений, а также причины их возникновения;</w:t>
      </w:r>
    </w:p>
    <w:p w:rsidR="00BF399D" w:rsidRPr="009132A1" w:rsidRDefault="00BF399D" w:rsidP="00BF399D">
      <w:pPr>
        <w:pStyle w:val="ConsPlusNormal"/>
        <w:ind w:firstLine="540"/>
        <w:jc w:val="both"/>
      </w:pPr>
      <w:r w:rsidRPr="009132A1">
        <w:t>- выводы о состоянии ФХД администрации;</w:t>
      </w:r>
    </w:p>
    <w:p w:rsidR="00BF399D" w:rsidRPr="009132A1" w:rsidRDefault="00BF399D" w:rsidP="00BF399D">
      <w:pPr>
        <w:pStyle w:val="ConsPlusNormal"/>
        <w:ind w:firstLine="540"/>
        <w:jc w:val="both"/>
      </w:pPr>
      <w:r w:rsidRPr="009132A1">
        <w:t>- предложения по устранению выявленных нарушений, недостатков с указанием сроков и ответственных лиц.</w:t>
      </w:r>
    </w:p>
    <w:p w:rsidR="00BF399D" w:rsidRPr="009132A1" w:rsidRDefault="00BF399D" w:rsidP="00BF399D">
      <w:pPr>
        <w:pStyle w:val="ConsPlusNormal"/>
        <w:ind w:firstLine="540"/>
        <w:jc w:val="both"/>
      </w:pPr>
      <w:r w:rsidRPr="009132A1">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BF399D" w:rsidRPr="009132A1" w:rsidRDefault="00BF399D" w:rsidP="00BF399D">
      <w:pPr>
        <w:pStyle w:val="ConsPlusNormal"/>
        <w:ind w:firstLine="540"/>
        <w:jc w:val="both"/>
      </w:pPr>
      <w:r w:rsidRPr="009132A1">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BF399D" w:rsidRPr="009132A1" w:rsidRDefault="00BF399D" w:rsidP="00BF399D">
      <w:pPr>
        <w:pStyle w:val="ConsPlusNormal"/>
        <w:ind w:firstLine="540"/>
        <w:jc w:val="both"/>
      </w:pPr>
      <w:r w:rsidRPr="009132A1">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BF399D" w:rsidRPr="009132A1" w:rsidRDefault="00BF399D" w:rsidP="00BF399D">
      <w:pPr>
        <w:pStyle w:val="ConsPlusNormal"/>
        <w:ind w:firstLine="540"/>
        <w:jc w:val="both"/>
      </w:pPr>
      <w:r w:rsidRPr="009132A1">
        <w:lastRenderedPageBreak/>
        <w:t>Подписанные экземпляры актов проверки ФХД представляются председателем комиссии на утверждение главе администрации.</w:t>
      </w:r>
    </w:p>
    <w:p w:rsidR="00BF399D" w:rsidRPr="009132A1" w:rsidRDefault="00BF399D" w:rsidP="00BF399D">
      <w:pPr>
        <w:pStyle w:val="ConsPlusNormal"/>
        <w:ind w:firstLine="540"/>
        <w:jc w:val="both"/>
      </w:pPr>
      <w:r w:rsidRPr="009132A1">
        <w:t>После утверждения руководителем акта проверки ФХД проводится совещание о подведении итогов проверки ФХД администрации с привлечением должностных лиц, установленных руководителем администрации.</w:t>
      </w:r>
    </w:p>
    <w:p w:rsidR="00BF399D" w:rsidRPr="009132A1" w:rsidRDefault="00BF399D" w:rsidP="00BF399D">
      <w:pPr>
        <w:pStyle w:val="ConsPlusNormal"/>
        <w:ind w:firstLine="540"/>
        <w:jc w:val="both"/>
      </w:pPr>
      <w:r w:rsidRPr="009132A1">
        <w:t>На основании утвержденного акта проверки и проведенного совещания издается приказ руководителя администрации.</w:t>
      </w:r>
    </w:p>
    <w:p w:rsidR="00BF399D" w:rsidRPr="009132A1" w:rsidRDefault="00BF399D" w:rsidP="00BF399D">
      <w:pPr>
        <w:pStyle w:val="ConsPlusNormal"/>
        <w:ind w:firstLine="540"/>
        <w:jc w:val="both"/>
      </w:pPr>
      <w:r w:rsidRPr="009132A1">
        <w:t>Первый экземпляр акта проверки ФХД администрации хранится в делопроизводстве администрации, второй - в бухгалтерии.</w:t>
      </w:r>
    </w:p>
    <w:p w:rsidR="00BF399D" w:rsidRPr="009132A1" w:rsidRDefault="00BF399D" w:rsidP="00BF399D">
      <w:pPr>
        <w:pStyle w:val="ConsPlusNormal"/>
        <w:ind w:firstLine="540"/>
        <w:jc w:val="both"/>
      </w:pPr>
      <w:r w:rsidRPr="009132A1">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главе администрации. Доклад об устранении выявленных нарушений (недостатков) хранится в делопроизводстве администрации, копия - у главного бухгалтера администрации.</w:t>
      </w:r>
    </w:p>
    <w:p w:rsidR="00BF399D" w:rsidRPr="009132A1" w:rsidRDefault="00BF399D" w:rsidP="00BF399D">
      <w:pPr>
        <w:pStyle w:val="ConsPlusNormal"/>
        <w:ind w:firstLine="540"/>
        <w:jc w:val="both"/>
      </w:pPr>
      <w:r w:rsidRPr="009132A1">
        <w:t>4.3. По окончании года внутрипроверочная (инвентаризационная) комиссия представляет главе администрации отчет о проделанной работе.</w:t>
      </w:r>
    </w:p>
    <w:p w:rsidR="00BF399D" w:rsidRPr="009132A1" w:rsidRDefault="00BF399D" w:rsidP="00BF399D">
      <w:pPr>
        <w:pStyle w:val="ConsPlusNormal"/>
        <w:ind w:firstLine="540"/>
        <w:jc w:val="both"/>
      </w:pPr>
      <w:r w:rsidRPr="009132A1">
        <w:t>В отчете отражаются:</w:t>
      </w:r>
    </w:p>
    <w:p w:rsidR="00BF399D" w:rsidRPr="009132A1" w:rsidRDefault="00BF399D" w:rsidP="00BF399D">
      <w:pPr>
        <w:pStyle w:val="ConsPlusNormal"/>
        <w:ind w:firstLine="540"/>
        <w:jc w:val="both"/>
      </w:pPr>
      <w:r w:rsidRPr="009132A1">
        <w:t>- сведения о выполнении проведенных плановых и внеплановых контрольных мероприятий администрации;</w:t>
      </w:r>
    </w:p>
    <w:p w:rsidR="00BF399D" w:rsidRPr="009132A1" w:rsidRDefault="00BF399D" w:rsidP="00BF399D">
      <w:pPr>
        <w:pStyle w:val="ConsPlusNormal"/>
        <w:ind w:firstLine="540"/>
        <w:jc w:val="both"/>
      </w:pPr>
      <w:r w:rsidRPr="009132A1">
        <w:t>- результаты контрольных мероприятий за отчетный период;</w:t>
      </w:r>
    </w:p>
    <w:p w:rsidR="00BF399D" w:rsidRPr="009132A1" w:rsidRDefault="00BF399D" w:rsidP="00BF399D">
      <w:pPr>
        <w:pStyle w:val="ConsPlusNormal"/>
        <w:ind w:firstLine="540"/>
        <w:jc w:val="both"/>
      </w:pPr>
      <w:r w:rsidRPr="009132A1">
        <w:t>- анализ выявленных нарушений (недостатков) по сравнению с предыдущим периодом;</w:t>
      </w:r>
    </w:p>
    <w:p w:rsidR="00BF399D" w:rsidRPr="009132A1" w:rsidRDefault="00BF399D" w:rsidP="00BF399D">
      <w:pPr>
        <w:pStyle w:val="ConsPlusNormal"/>
        <w:ind w:firstLine="540"/>
        <w:jc w:val="both"/>
      </w:pPr>
      <w:r w:rsidRPr="009132A1">
        <w:t>- сведения о выполнении мер по устранению выявленных нарушений и недостатков;</w:t>
      </w:r>
    </w:p>
    <w:p w:rsidR="00BF399D" w:rsidRPr="009132A1" w:rsidRDefault="00BF399D" w:rsidP="00BF399D">
      <w:pPr>
        <w:pStyle w:val="ConsPlusNormal"/>
        <w:ind w:firstLine="540"/>
        <w:jc w:val="both"/>
      </w:pPr>
      <w:r w:rsidRPr="009132A1">
        <w:t>- вывод о состоянии ФХД администрации за отчетный период.</w:t>
      </w:r>
    </w:p>
    <w:p w:rsidR="00BF399D" w:rsidRPr="009132A1" w:rsidRDefault="00BF399D" w:rsidP="00BF399D">
      <w:pPr>
        <w:pStyle w:val="ConsPlusNormal"/>
        <w:ind w:firstLine="540"/>
        <w:jc w:val="both"/>
      </w:pPr>
      <w:r w:rsidRPr="009132A1">
        <w:t>По итогам года руководитель администрации проводит совещание о состоянии ФХД администрации за соответствующий период.</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156209" w:rsidRDefault="00BF399D" w:rsidP="00BF399D">
      <w:pPr>
        <w:pStyle w:val="ConsPlusNormal"/>
        <w:jc w:val="right"/>
        <w:outlineLvl w:val="1"/>
        <w:rPr>
          <w:sz w:val="22"/>
          <w:szCs w:val="22"/>
        </w:rPr>
      </w:pPr>
      <w:r w:rsidRPr="00156209">
        <w:rPr>
          <w:sz w:val="22"/>
          <w:szCs w:val="22"/>
        </w:rPr>
        <w:lastRenderedPageBreak/>
        <w:t>Приложение № 19</w:t>
      </w:r>
    </w:p>
    <w:p w:rsidR="00BF399D" w:rsidRPr="00156209" w:rsidRDefault="00BF399D" w:rsidP="00BF399D">
      <w:pPr>
        <w:pStyle w:val="ConsPlusNormal"/>
        <w:jc w:val="right"/>
        <w:rPr>
          <w:sz w:val="22"/>
          <w:szCs w:val="22"/>
        </w:rPr>
      </w:pPr>
      <w:r w:rsidRPr="00156209">
        <w:rPr>
          <w:sz w:val="22"/>
          <w:szCs w:val="22"/>
        </w:rPr>
        <w:t xml:space="preserve">к Учетной политике администрации </w:t>
      </w:r>
      <w:r w:rsidR="009856C6" w:rsidRPr="00156209">
        <w:rPr>
          <w:sz w:val="22"/>
          <w:szCs w:val="22"/>
        </w:rPr>
        <w:t>Еловского сельсовета</w:t>
      </w:r>
    </w:p>
    <w:p w:rsidR="009856C6" w:rsidRPr="00156209" w:rsidRDefault="009856C6" w:rsidP="00BF399D">
      <w:pPr>
        <w:pStyle w:val="ConsPlusNormal"/>
        <w:jc w:val="right"/>
        <w:rPr>
          <w:sz w:val="22"/>
          <w:szCs w:val="22"/>
        </w:rPr>
      </w:pPr>
      <w:r w:rsidRPr="00156209">
        <w:rPr>
          <w:sz w:val="22"/>
          <w:szCs w:val="22"/>
        </w:rPr>
        <w:t>Балахтинского района Красноярского края</w:t>
      </w:r>
    </w:p>
    <w:p w:rsidR="00BF399D" w:rsidRPr="00156209" w:rsidRDefault="00BF399D" w:rsidP="00BF399D">
      <w:pPr>
        <w:pStyle w:val="ConsPlusNormal"/>
        <w:jc w:val="right"/>
        <w:rPr>
          <w:sz w:val="22"/>
          <w:szCs w:val="22"/>
        </w:rPr>
      </w:pPr>
      <w:r w:rsidRPr="00156209">
        <w:rPr>
          <w:sz w:val="22"/>
          <w:szCs w:val="22"/>
        </w:rPr>
        <w:t>для целей бухгалтерского (бюджетного) учета</w:t>
      </w:r>
    </w:p>
    <w:p w:rsidR="00BF399D" w:rsidRPr="009132A1" w:rsidRDefault="00BF399D" w:rsidP="00BF399D">
      <w:pPr>
        <w:pStyle w:val="ConsPlusNormal"/>
        <w:jc w:val="both"/>
      </w:pPr>
    </w:p>
    <w:p w:rsidR="00BF399D" w:rsidRPr="009132A1" w:rsidRDefault="00BF399D" w:rsidP="00BF399D">
      <w:pPr>
        <w:pStyle w:val="ConsPlusNormal"/>
        <w:jc w:val="center"/>
      </w:pPr>
      <w:bookmarkStart w:id="35" w:name="Par5408"/>
      <w:bookmarkEnd w:id="35"/>
      <w:r w:rsidRPr="009132A1">
        <w:rPr>
          <w:b/>
          <w:bCs/>
        </w:rPr>
        <w:t>Положение</w:t>
      </w:r>
    </w:p>
    <w:p w:rsidR="00BF399D" w:rsidRPr="009132A1" w:rsidRDefault="00BF399D" w:rsidP="00BF399D">
      <w:pPr>
        <w:pStyle w:val="ConsPlusNormal"/>
        <w:jc w:val="center"/>
      </w:pPr>
      <w:r w:rsidRPr="009132A1">
        <w:rPr>
          <w:b/>
          <w:bCs/>
        </w:rPr>
        <w:t>об инвентаризации имущества и обязательств администрации</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1. Организация проведения инвентаризации</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1.1. Инвентаризация имущества и обязательств администрации проводится в соответствии с требованиями ст. 11 Федерального закона № 402-ФЗ, п. п. 6, 20 Инструкции № 157н, Методических указаний по инвентаризации имущества и финансовых обязательств, утвержденных Приказом Минфина России от 13.06.1995 № 49.</w:t>
      </w:r>
    </w:p>
    <w:p w:rsidR="00BF399D" w:rsidRPr="009132A1" w:rsidRDefault="00BF399D" w:rsidP="00BF399D">
      <w:pPr>
        <w:pStyle w:val="ConsPlusNormal"/>
        <w:ind w:firstLine="540"/>
        <w:jc w:val="both"/>
      </w:pPr>
      <w:r w:rsidRPr="009132A1">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BF399D" w:rsidRPr="009132A1" w:rsidRDefault="00BF399D" w:rsidP="00BF399D">
      <w:pPr>
        <w:pStyle w:val="ConsPlusNormal"/>
        <w:ind w:firstLine="540"/>
        <w:jc w:val="both"/>
      </w:pPr>
      <w:r w:rsidRPr="009132A1">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BF399D" w:rsidRPr="009132A1" w:rsidRDefault="00BF399D" w:rsidP="00BF399D">
      <w:pPr>
        <w:pStyle w:val="ConsPlusNormal"/>
        <w:ind w:firstLine="540"/>
        <w:jc w:val="both"/>
      </w:pPr>
      <w:r w:rsidRPr="009132A1">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администрации, кроме случаев, предусмотренных в п. 1.5 настоящего Положения.</w:t>
      </w:r>
    </w:p>
    <w:p w:rsidR="00BF399D" w:rsidRPr="009132A1" w:rsidRDefault="00BF399D" w:rsidP="00BF399D">
      <w:pPr>
        <w:pStyle w:val="ConsPlusNormal"/>
        <w:ind w:firstLine="540"/>
        <w:jc w:val="both"/>
      </w:pPr>
      <w:r w:rsidRPr="009132A1">
        <w:t>1.5. Инвентаризация имущества и обязательств администрации проводится обязательно:</w:t>
      </w:r>
    </w:p>
    <w:p w:rsidR="00BF399D" w:rsidRPr="009132A1" w:rsidRDefault="00BF399D" w:rsidP="00BF399D">
      <w:pPr>
        <w:pStyle w:val="ConsPlusNormal"/>
        <w:ind w:firstLine="540"/>
        <w:jc w:val="both"/>
      </w:pPr>
      <w:r w:rsidRPr="009132A1">
        <w:t>- при передаче имущества администрации в аренду, выкупе, продаже;</w:t>
      </w:r>
    </w:p>
    <w:p w:rsidR="00BF399D" w:rsidRPr="009132A1" w:rsidRDefault="00BF399D" w:rsidP="00BF399D">
      <w:pPr>
        <w:pStyle w:val="ConsPlusNormal"/>
        <w:ind w:firstLine="540"/>
        <w:jc w:val="both"/>
      </w:pPr>
      <w:r w:rsidRPr="009132A1">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 а библиотечных фондов - один раз в пять лет;</w:t>
      </w:r>
    </w:p>
    <w:p w:rsidR="00BF399D" w:rsidRPr="009132A1" w:rsidRDefault="00BF399D" w:rsidP="00BF399D">
      <w:pPr>
        <w:pStyle w:val="ConsPlusNormal"/>
        <w:ind w:firstLine="540"/>
        <w:jc w:val="both"/>
      </w:pPr>
      <w:r w:rsidRPr="009132A1">
        <w:t>- при смене материально ответственных лиц (на день приемки-передачи дел);</w:t>
      </w:r>
    </w:p>
    <w:p w:rsidR="00BF399D" w:rsidRPr="009132A1" w:rsidRDefault="00BF399D" w:rsidP="00BF399D">
      <w:pPr>
        <w:pStyle w:val="ConsPlusNormal"/>
        <w:ind w:firstLine="540"/>
        <w:jc w:val="both"/>
      </w:pPr>
      <w:r w:rsidRPr="009132A1">
        <w:t>- при установлении фактов хищений или злоупотреблений, а также порчи ценностей;</w:t>
      </w:r>
    </w:p>
    <w:p w:rsidR="00BF399D" w:rsidRPr="009132A1" w:rsidRDefault="00BF399D" w:rsidP="00BF399D">
      <w:pPr>
        <w:pStyle w:val="ConsPlusNormal"/>
        <w:ind w:firstLine="540"/>
        <w:jc w:val="both"/>
      </w:pPr>
      <w:r w:rsidRPr="009132A1">
        <w:t>- в случае стихийных бедствий, пожара, аварий или других чрезвычайных ситуаций, вызванных экстремальными условиями;</w:t>
      </w:r>
    </w:p>
    <w:p w:rsidR="00BF399D" w:rsidRPr="009132A1" w:rsidRDefault="00BF399D" w:rsidP="00BF399D">
      <w:pPr>
        <w:pStyle w:val="ConsPlusNormal"/>
        <w:ind w:firstLine="540"/>
        <w:jc w:val="both"/>
      </w:pPr>
      <w:r w:rsidRPr="009132A1">
        <w:t>- при ликвидации (реорганизации) администрации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BF399D" w:rsidRPr="009132A1" w:rsidRDefault="00BF399D" w:rsidP="00BF399D">
      <w:pPr>
        <w:pStyle w:val="ConsPlusNormal"/>
        <w:ind w:firstLine="540"/>
        <w:jc w:val="both"/>
      </w:pPr>
      <w:r w:rsidRPr="009132A1">
        <w:t>Ежемесячно подлежат инвентаризации наличные денежные средства, денежные документы и бланки строгой отчетности, находящиеся в кассе администрации.</w:t>
      </w:r>
    </w:p>
    <w:p w:rsidR="00BF399D" w:rsidRPr="009132A1" w:rsidRDefault="00BF399D" w:rsidP="00BF399D">
      <w:pPr>
        <w:pStyle w:val="ConsPlusNormal"/>
        <w:ind w:firstLine="540"/>
        <w:jc w:val="both"/>
      </w:pPr>
      <w:r w:rsidRPr="009132A1">
        <w:lastRenderedPageBreak/>
        <w:t>1.6. Приказы о проведении инвентаризации (форма № ИНВ-22) подлежат регистрации в журнале учета контроля за выполнением приказов (постановлений, распоряжений) о проведении инвентаризации (далее - журнал (форма № ИНВ-23)).</w:t>
      </w:r>
    </w:p>
    <w:p w:rsidR="00BF399D" w:rsidRPr="009132A1" w:rsidRDefault="00BF399D" w:rsidP="00BF399D">
      <w:pPr>
        <w:pStyle w:val="ConsPlusNormal"/>
        <w:ind w:firstLine="540"/>
        <w:jc w:val="both"/>
      </w:pPr>
      <w:r w:rsidRPr="009132A1">
        <w:t>В приказе (форма № ИНВ-22) указываются:</w:t>
      </w:r>
    </w:p>
    <w:p w:rsidR="00BF399D" w:rsidRPr="009132A1" w:rsidRDefault="00BF399D" w:rsidP="00BF399D">
      <w:pPr>
        <w:pStyle w:val="ConsPlusNormal"/>
        <w:ind w:firstLine="540"/>
        <w:jc w:val="both"/>
      </w:pPr>
      <w:r w:rsidRPr="009132A1">
        <w:t>- наименование имущества и обязательств, подлежащих инвентаризации;</w:t>
      </w:r>
    </w:p>
    <w:p w:rsidR="00BF399D" w:rsidRPr="009132A1" w:rsidRDefault="00BF399D" w:rsidP="00BF399D">
      <w:pPr>
        <w:pStyle w:val="ConsPlusNormal"/>
        <w:ind w:firstLine="540"/>
        <w:jc w:val="both"/>
      </w:pPr>
      <w:r w:rsidRPr="009132A1">
        <w:t>- дата начала и окончания проведения инвентаризации;</w:t>
      </w:r>
    </w:p>
    <w:p w:rsidR="00BF399D" w:rsidRPr="009132A1" w:rsidRDefault="00BF399D" w:rsidP="00BF399D">
      <w:pPr>
        <w:pStyle w:val="ConsPlusNormal"/>
        <w:ind w:firstLine="540"/>
        <w:jc w:val="both"/>
      </w:pPr>
      <w:r w:rsidRPr="009132A1">
        <w:t>- причина проведения инвентаризации.</w:t>
      </w:r>
    </w:p>
    <w:p w:rsidR="00BF399D" w:rsidRPr="009132A1" w:rsidRDefault="00BF399D" w:rsidP="00BF399D">
      <w:pPr>
        <w:pStyle w:val="ConsPlusNormal"/>
        <w:ind w:firstLine="540"/>
        <w:jc w:val="both"/>
      </w:pPr>
      <w:r w:rsidRPr="009132A1">
        <w:t>Председатель и члены инвентаризационной комиссии в обязательном порядке ставят подписи в журнале (форма № ИНВ-23), подтверждающие их ознакомление с приказом.</w:t>
      </w:r>
    </w:p>
    <w:p w:rsidR="00BF399D" w:rsidRPr="009132A1" w:rsidRDefault="00BF399D" w:rsidP="00BF399D">
      <w:pPr>
        <w:pStyle w:val="ConsPlusNormal"/>
        <w:ind w:firstLine="540"/>
        <w:jc w:val="both"/>
      </w:pPr>
      <w:r w:rsidRPr="009132A1">
        <w:t>1.7. Членами комиссии могут быть работники администрации, бухгалтерии и другие специалисты, которые способны оценить состояние имущества и обязательств администрации. Кроме того, в инвентаризационную комиссию могут быть включены представители независимых аудиторских организаций.</w:t>
      </w:r>
    </w:p>
    <w:p w:rsidR="00BF399D" w:rsidRPr="009132A1" w:rsidRDefault="00BF399D" w:rsidP="00BF399D">
      <w:pPr>
        <w:pStyle w:val="ConsPlusNormal"/>
        <w:ind w:firstLine="540"/>
        <w:jc w:val="both"/>
      </w:pPr>
      <w:r w:rsidRPr="009132A1">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BF399D" w:rsidRPr="009132A1" w:rsidRDefault="00BF399D" w:rsidP="00BF399D">
      <w:pPr>
        <w:pStyle w:val="ConsPlusNormal"/>
        <w:ind w:firstLine="540"/>
        <w:jc w:val="both"/>
      </w:pPr>
      <w:r w:rsidRPr="009132A1">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BF399D" w:rsidRPr="009132A1" w:rsidRDefault="00BF399D" w:rsidP="00BF399D">
      <w:pPr>
        <w:pStyle w:val="ConsPlusNormal"/>
        <w:ind w:firstLine="540"/>
        <w:jc w:val="both"/>
      </w:pPr>
      <w:r w:rsidRPr="009132A1">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BF399D" w:rsidRPr="009132A1" w:rsidRDefault="00BF399D" w:rsidP="00BF399D">
      <w:pPr>
        <w:pStyle w:val="ConsPlusNormal"/>
        <w:ind w:firstLine="540"/>
        <w:jc w:val="both"/>
      </w:pPr>
      <w:r w:rsidRPr="009132A1">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BF399D" w:rsidRPr="009132A1" w:rsidRDefault="00BF399D" w:rsidP="00BF399D">
      <w:pPr>
        <w:pStyle w:val="ConsPlusNormal"/>
        <w:ind w:firstLine="540"/>
        <w:jc w:val="both"/>
      </w:pPr>
      <w:r w:rsidRPr="009132A1">
        <w:t>1.10. Фактическое наличие находящегося в администрации имущества при инвентаризации проверяют путем подсчета, взвешивания, обмера. Для этого руководитель администрации должен предоставить членам комиссии необходимый персонал и механизмы (весы, контрольно-измерительные приборы и т.п.).</w:t>
      </w:r>
    </w:p>
    <w:p w:rsidR="00BF399D" w:rsidRPr="009132A1" w:rsidRDefault="00BF399D" w:rsidP="00BF399D">
      <w:pPr>
        <w:pStyle w:val="ConsPlusNormal"/>
        <w:ind w:firstLine="540"/>
        <w:jc w:val="both"/>
      </w:pPr>
      <w:r w:rsidRPr="009132A1">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w:t>
      </w:r>
      <w:r w:rsidRPr="009132A1">
        <w:lastRenderedPageBreak/>
        <w:t>инвентаризационной описи. Учреждение использует формы инвентаризационных описей, приведенные в Приказе Минфина России от 30.03.2015 № 52н.</w:t>
      </w:r>
    </w:p>
    <w:p w:rsidR="00BF399D" w:rsidRPr="009132A1" w:rsidRDefault="00BF399D" w:rsidP="00BF399D">
      <w:pPr>
        <w:pStyle w:val="ConsPlusNormal"/>
        <w:ind w:firstLine="540"/>
        <w:jc w:val="both"/>
      </w:pPr>
      <w:r w:rsidRPr="009132A1">
        <w:t>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BF399D" w:rsidRPr="009132A1" w:rsidRDefault="00BF399D" w:rsidP="00BF399D">
      <w:pPr>
        <w:pStyle w:val="ConsPlusNormal"/>
        <w:ind w:firstLine="540"/>
        <w:jc w:val="both"/>
      </w:pPr>
      <w:r w:rsidRPr="009132A1">
        <w:t>1.13. На имущество, находящееся на ответственном хранении, арендованное, составляются отдельные описи (акты).</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2. Имущество и обязательства, подлежащие инвентаризации</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2.1. Инвентаризации подлежит все имущество администрации независимо от его местонахождения, а также все виды обязательств, в том числе:</w:t>
      </w:r>
    </w:p>
    <w:p w:rsidR="00BF399D" w:rsidRPr="009132A1" w:rsidRDefault="00BF399D" w:rsidP="00BF399D">
      <w:pPr>
        <w:pStyle w:val="ConsPlusNormal"/>
        <w:ind w:firstLine="540"/>
        <w:jc w:val="both"/>
      </w:pPr>
      <w:r w:rsidRPr="009132A1">
        <w:t>1. Имущество и обязательства, учтенные на балансовых счетах:</w:t>
      </w:r>
    </w:p>
    <w:p w:rsidR="00BF399D" w:rsidRPr="009132A1" w:rsidRDefault="00BF399D" w:rsidP="00BF399D">
      <w:pPr>
        <w:pStyle w:val="ConsPlusNormal"/>
        <w:ind w:firstLine="540"/>
        <w:jc w:val="both"/>
      </w:pPr>
      <w:r w:rsidRPr="009132A1">
        <w:t>1) основные средства;</w:t>
      </w:r>
    </w:p>
    <w:p w:rsidR="00BF399D" w:rsidRPr="009132A1" w:rsidRDefault="00BF399D" w:rsidP="00BF399D">
      <w:pPr>
        <w:pStyle w:val="ConsPlusNormal"/>
        <w:ind w:firstLine="540"/>
        <w:jc w:val="both"/>
      </w:pPr>
      <w:r w:rsidRPr="009132A1">
        <w:t>2) нематериальные активы;</w:t>
      </w:r>
    </w:p>
    <w:p w:rsidR="00BF399D" w:rsidRPr="009132A1" w:rsidRDefault="00BF399D" w:rsidP="00BF399D">
      <w:pPr>
        <w:pStyle w:val="ConsPlusNormal"/>
        <w:ind w:firstLine="540"/>
        <w:jc w:val="both"/>
      </w:pPr>
      <w:r w:rsidRPr="009132A1">
        <w:t>3) непроизведенные активы;</w:t>
      </w:r>
    </w:p>
    <w:p w:rsidR="00BF399D" w:rsidRPr="009132A1" w:rsidRDefault="00BF399D" w:rsidP="00BF399D">
      <w:pPr>
        <w:pStyle w:val="ConsPlusNormal"/>
        <w:ind w:firstLine="540"/>
        <w:jc w:val="both"/>
      </w:pPr>
      <w:r w:rsidRPr="009132A1">
        <w:t>4) материальные запасы;</w:t>
      </w:r>
    </w:p>
    <w:p w:rsidR="00BF399D" w:rsidRPr="009132A1" w:rsidRDefault="00BF399D" w:rsidP="00BF399D">
      <w:pPr>
        <w:pStyle w:val="ConsPlusNormal"/>
        <w:ind w:firstLine="540"/>
        <w:jc w:val="both"/>
      </w:pPr>
      <w:r w:rsidRPr="009132A1">
        <w:t>5) денежные средства;</w:t>
      </w:r>
    </w:p>
    <w:p w:rsidR="00BF399D" w:rsidRPr="009132A1" w:rsidRDefault="00BF399D" w:rsidP="00BF399D">
      <w:pPr>
        <w:pStyle w:val="ConsPlusNormal"/>
        <w:ind w:firstLine="540"/>
        <w:jc w:val="both"/>
      </w:pPr>
      <w:r w:rsidRPr="009132A1">
        <w:t>6) денежные документы;</w:t>
      </w:r>
    </w:p>
    <w:p w:rsidR="00BF399D" w:rsidRPr="009132A1" w:rsidRDefault="00BF399D" w:rsidP="00BF399D">
      <w:pPr>
        <w:pStyle w:val="ConsPlusNormal"/>
        <w:ind w:firstLine="540"/>
        <w:jc w:val="both"/>
      </w:pPr>
      <w:r w:rsidRPr="009132A1">
        <w:t>7) расчеты;</w:t>
      </w:r>
    </w:p>
    <w:p w:rsidR="00BF399D" w:rsidRPr="009132A1" w:rsidRDefault="00BF399D" w:rsidP="00BF399D">
      <w:pPr>
        <w:pStyle w:val="ConsPlusNormal"/>
        <w:ind w:firstLine="540"/>
        <w:jc w:val="both"/>
      </w:pPr>
      <w:r w:rsidRPr="009132A1">
        <w:t>8) расходы будущих периодов;</w:t>
      </w:r>
    </w:p>
    <w:p w:rsidR="00BF399D" w:rsidRPr="009132A1" w:rsidRDefault="00BF399D" w:rsidP="00BF399D">
      <w:pPr>
        <w:pStyle w:val="ConsPlusNormal"/>
        <w:ind w:firstLine="540"/>
        <w:jc w:val="both"/>
      </w:pPr>
      <w:r w:rsidRPr="009132A1">
        <w:t>9) резервы предстоящих расходов.</w:t>
      </w:r>
    </w:p>
    <w:p w:rsidR="00BF399D" w:rsidRPr="009132A1" w:rsidRDefault="00BF399D" w:rsidP="00BF399D">
      <w:pPr>
        <w:pStyle w:val="ConsPlusNormal"/>
        <w:ind w:firstLine="540"/>
        <w:jc w:val="both"/>
      </w:pPr>
      <w:r w:rsidRPr="009132A1">
        <w:t>2. Имущество, учтенное на забалансовых счетах.</w:t>
      </w:r>
    </w:p>
    <w:p w:rsidR="00BF399D" w:rsidRPr="009132A1" w:rsidRDefault="00BF399D" w:rsidP="00BF399D">
      <w:pPr>
        <w:pStyle w:val="ConsPlusNormal"/>
        <w:ind w:firstLine="540"/>
        <w:jc w:val="both"/>
      </w:pPr>
      <w:r w:rsidRPr="009132A1">
        <w:t>3. Другое имущество и обязательства в соответствии с приказом об инвентаризации.</w:t>
      </w:r>
    </w:p>
    <w:p w:rsidR="00BF399D" w:rsidRPr="009132A1" w:rsidRDefault="00BF399D" w:rsidP="00BF399D">
      <w:pPr>
        <w:pStyle w:val="ConsPlusNormal"/>
        <w:ind w:firstLine="540"/>
        <w:jc w:val="both"/>
      </w:pPr>
      <w:r w:rsidRPr="009132A1">
        <w:t>Фактически находящееся в администрации имущество, не учтенное по каким-либо причинам, подлежит принятию к бухгалтерскому учету.</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3. Оформление результатов инвентаризации</w:t>
      </w:r>
    </w:p>
    <w:p w:rsidR="00BF399D" w:rsidRPr="009132A1" w:rsidRDefault="00BF399D" w:rsidP="00BF399D">
      <w:pPr>
        <w:pStyle w:val="ConsPlusNormal"/>
        <w:jc w:val="center"/>
      </w:pPr>
      <w:r w:rsidRPr="009132A1">
        <w:rPr>
          <w:b/>
          <w:bCs/>
        </w:rPr>
        <w:t>и регулирование выявленных расхождений</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бухгалтерия оформляет Ведомости расхождений по результатам инвентаризации (ф. 0504092). В них фиксируются установленные расхождения с данными бухгалтерского учета - недостачи и излишки по каждому объекту учета в </w:t>
      </w:r>
      <w:r w:rsidRPr="009132A1">
        <w:lastRenderedPageBreak/>
        <w:t>количественном и стоимостном выражении. На ценности, числящиеся в бухгалтерском учете на забалансовых счетах, составляется отдельная ведомость.</w:t>
      </w:r>
    </w:p>
    <w:p w:rsidR="00BF399D" w:rsidRPr="009132A1" w:rsidRDefault="00BF399D" w:rsidP="00BF399D">
      <w:pPr>
        <w:pStyle w:val="ConsPlusNormal"/>
        <w:ind w:firstLine="540"/>
        <w:jc w:val="both"/>
      </w:pPr>
      <w:r w:rsidRPr="009132A1">
        <w:t>3.2. Оформленные ведомости подписываются главным бухгалтером и исполнителем и передаются председателю инвентаризационной комиссии.</w:t>
      </w:r>
    </w:p>
    <w:p w:rsidR="00BF399D" w:rsidRPr="009132A1" w:rsidRDefault="00BF399D" w:rsidP="00BF399D">
      <w:pPr>
        <w:pStyle w:val="ConsPlusNormal"/>
        <w:ind w:firstLine="540"/>
        <w:jc w:val="both"/>
      </w:pPr>
      <w:r w:rsidRPr="009132A1">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BF399D" w:rsidRPr="009132A1" w:rsidRDefault="00BF399D" w:rsidP="00BF399D">
      <w:pPr>
        <w:pStyle w:val="ConsPlusNormal"/>
        <w:ind w:firstLine="540"/>
        <w:jc w:val="both"/>
      </w:pPr>
      <w:r w:rsidRPr="009132A1">
        <w:t>3.4. По результатам инвентаризации председатель инвентаризационной комиссии подготавливает главе администрации предложения:</w:t>
      </w:r>
    </w:p>
    <w:p w:rsidR="00BF399D" w:rsidRPr="009132A1" w:rsidRDefault="00BF399D" w:rsidP="00BF399D">
      <w:pPr>
        <w:pStyle w:val="ConsPlusNormal"/>
        <w:ind w:firstLine="540"/>
        <w:jc w:val="both"/>
      </w:pPr>
      <w:r w:rsidRPr="009132A1">
        <w:t>- по отнесению недостач имущества, а также имущества, пришедшего в негодность, за счет виновных лиц либо их списанию;</w:t>
      </w:r>
    </w:p>
    <w:p w:rsidR="00BF399D" w:rsidRPr="009132A1" w:rsidRDefault="00BF399D" w:rsidP="00BF399D">
      <w:pPr>
        <w:pStyle w:val="ConsPlusNormal"/>
        <w:ind w:firstLine="540"/>
        <w:jc w:val="both"/>
      </w:pPr>
      <w:r w:rsidRPr="009132A1">
        <w:t>- по оприходованию излишков;</w:t>
      </w:r>
    </w:p>
    <w:p w:rsidR="00BF399D" w:rsidRPr="009132A1" w:rsidRDefault="00BF399D" w:rsidP="00BF399D">
      <w:pPr>
        <w:pStyle w:val="ConsPlusNormal"/>
        <w:ind w:firstLine="540"/>
        <w:jc w:val="both"/>
      </w:pPr>
      <w:r w:rsidRPr="009132A1">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BF399D" w:rsidRPr="009132A1" w:rsidRDefault="00BF399D" w:rsidP="00BF399D">
      <w:pPr>
        <w:pStyle w:val="ConsPlusNormal"/>
        <w:ind w:firstLine="540"/>
        <w:jc w:val="both"/>
      </w:pPr>
      <w:r w:rsidRPr="009132A1">
        <w:t>- по оптимизации приема, хранения и отпуска материальных ценностей;</w:t>
      </w:r>
    </w:p>
    <w:p w:rsidR="00BF399D" w:rsidRPr="009132A1" w:rsidRDefault="00BF399D" w:rsidP="00BF399D">
      <w:pPr>
        <w:pStyle w:val="ConsPlusNormal"/>
        <w:ind w:firstLine="540"/>
        <w:jc w:val="both"/>
      </w:pPr>
      <w:r w:rsidRPr="009132A1">
        <w:t>- иные предложения.</w:t>
      </w:r>
    </w:p>
    <w:p w:rsidR="00BF399D" w:rsidRPr="009132A1" w:rsidRDefault="00BF399D" w:rsidP="00BF399D">
      <w:pPr>
        <w:pStyle w:val="ConsPlusNormal"/>
        <w:ind w:firstLine="540"/>
        <w:jc w:val="both"/>
      </w:pPr>
      <w:r w:rsidRPr="009132A1">
        <w:t>3.5. На основании инвентаризационных описей (сличительных ведомостей), при необходимости - Ведомости расхождений по результатам инвентаризации (ф. 0504092), комиссия составляет Акт о результатах инвентаризации (ф. 0504835). Этот акт представляется на рассмотрение и утверждение главе администрации с приложением ведомости расхождений по результатам инвентаризации.</w:t>
      </w:r>
    </w:p>
    <w:p w:rsidR="00BF399D" w:rsidRPr="009132A1" w:rsidRDefault="00BF399D" w:rsidP="00BF399D">
      <w:pPr>
        <w:pStyle w:val="ConsPlusNormal"/>
        <w:ind w:firstLine="540"/>
        <w:jc w:val="both"/>
      </w:pPr>
      <w:r w:rsidRPr="009132A1">
        <w:t>3.6. По результатам инвентаризации руководитель администрации издает приказ.</w:t>
      </w:r>
    </w:p>
    <w:p w:rsidR="00BF399D" w:rsidRPr="009132A1" w:rsidRDefault="00BF399D" w:rsidP="00BF399D">
      <w:pPr>
        <w:pStyle w:val="ConsPlusNormal"/>
        <w:ind w:firstLine="540"/>
        <w:jc w:val="both"/>
      </w:pPr>
      <w:r w:rsidRPr="009132A1">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BF399D" w:rsidRPr="009132A1" w:rsidRDefault="00BF399D" w:rsidP="00BF399D">
      <w:pPr>
        <w:pStyle w:val="ConsPlusNormal"/>
        <w:ind w:firstLine="540"/>
        <w:jc w:val="both"/>
      </w:pPr>
      <w:r w:rsidRPr="009132A1">
        <w:t>3.8. В подтверждение правильности результатов инвентаризации проводятся контрольные проверки. Указанные проверки оформляются отдельным приказом по администрации. Результаты контрольных проверок оформляются Актом о контрольной проверке правильности проведения инвентаризации ценностей (форма № ИНВ-24) и регистрируются в Журнале учета контрольных проверок правильности проведения инвентаризации (форма № ИНВ-25).</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156209" w:rsidRDefault="00BF399D" w:rsidP="00BF399D">
      <w:pPr>
        <w:pStyle w:val="ConsPlusNormal"/>
        <w:jc w:val="right"/>
        <w:outlineLvl w:val="1"/>
        <w:rPr>
          <w:sz w:val="22"/>
          <w:szCs w:val="22"/>
        </w:rPr>
      </w:pPr>
      <w:r w:rsidRPr="00156209">
        <w:rPr>
          <w:sz w:val="22"/>
          <w:szCs w:val="22"/>
        </w:rPr>
        <w:lastRenderedPageBreak/>
        <w:t>Приложение № 20</w:t>
      </w:r>
    </w:p>
    <w:p w:rsidR="00BF399D" w:rsidRPr="00156209" w:rsidRDefault="00BF399D" w:rsidP="00BF399D">
      <w:pPr>
        <w:pStyle w:val="ConsPlusNormal"/>
        <w:jc w:val="right"/>
        <w:rPr>
          <w:sz w:val="22"/>
          <w:szCs w:val="22"/>
        </w:rPr>
      </w:pPr>
      <w:r w:rsidRPr="00156209">
        <w:rPr>
          <w:sz w:val="22"/>
          <w:szCs w:val="22"/>
        </w:rPr>
        <w:t xml:space="preserve">к Учетной политике администрации </w:t>
      </w:r>
      <w:r w:rsidR="009856C6" w:rsidRPr="00156209">
        <w:rPr>
          <w:sz w:val="22"/>
          <w:szCs w:val="22"/>
        </w:rPr>
        <w:t>Еловского сельсовета</w:t>
      </w:r>
    </w:p>
    <w:p w:rsidR="009856C6" w:rsidRPr="00156209" w:rsidRDefault="009856C6" w:rsidP="00BF399D">
      <w:pPr>
        <w:pStyle w:val="ConsPlusNormal"/>
        <w:jc w:val="right"/>
        <w:rPr>
          <w:sz w:val="22"/>
          <w:szCs w:val="22"/>
        </w:rPr>
      </w:pPr>
      <w:r w:rsidRPr="00156209">
        <w:rPr>
          <w:sz w:val="22"/>
          <w:szCs w:val="22"/>
        </w:rPr>
        <w:t>Балахтинского района Красноярского края</w:t>
      </w:r>
    </w:p>
    <w:p w:rsidR="00BF399D" w:rsidRPr="00156209" w:rsidRDefault="00BF399D" w:rsidP="00BF399D">
      <w:pPr>
        <w:pStyle w:val="ConsPlusNormal"/>
        <w:jc w:val="right"/>
        <w:rPr>
          <w:sz w:val="22"/>
          <w:szCs w:val="22"/>
        </w:rPr>
      </w:pPr>
      <w:r w:rsidRPr="00156209">
        <w:rPr>
          <w:sz w:val="22"/>
          <w:szCs w:val="22"/>
        </w:rPr>
        <w:t>для целей бухгалтерского (бюджетного) учета</w:t>
      </w:r>
    </w:p>
    <w:p w:rsidR="00BF399D" w:rsidRPr="009132A1" w:rsidRDefault="00BF399D" w:rsidP="00BF399D">
      <w:pPr>
        <w:pStyle w:val="ConsPlusNormal"/>
        <w:jc w:val="both"/>
      </w:pPr>
    </w:p>
    <w:p w:rsidR="00BF399D" w:rsidRPr="009132A1" w:rsidRDefault="00BF399D" w:rsidP="00BF399D">
      <w:pPr>
        <w:pStyle w:val="ConsPlusNormal"/>
        <w:jc w:val="center"/>
      </w:pPr>
      <w:bookmarkStart w:id="36" w:name="Par5483"/>
      <w:bookmarkEnd w:id="36"/>
      <w:r w:rsidRPr="009132A1">
        <w:rPr>
          <w:b/>
          <w:bCs/>
        </w:rPr>
        <w:t>Порядок отражения в учете и отчетности</w:t>
      </w:r>
    </w:p>
    <w:p w:rsidR="00BF399D" w:rsidRPr="009132A1" w:rsidRDefault="00BF399D" w:rsidP="00BF399D">
      <w:pPr>
        <w:pStyle w:val="ConsPlusNormal"/>
        <w:jc w:val="center"/>
      </w:pPr>
      <w:r w:rsidRPr="009132A1">
        <w:rPr>
          <w:b/>
          <w:bCs/>
        </w:rPr>
        <w:t>событий после отчетной даты</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1. Общие положения</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1.1. Настоящий Порядок устанавливает правила отражения в бухгалтерском учете и отчетности администрации событий после отчетной даты.</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2. Понятие события после отчетной даты</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администрации и имел место в период между отчетной датой и датой подписания бухгалтерской (финансовой) отчетности за отчетный год.</w:t>
      </w:r>
    </w:p>
    <w:p w:rsidR="00BF399D" w:rsidRPr="009132A1" w:rsidRDefault="00BF399D" w:rsidP="00BF399D">
      <w:pPr>
        <w:pStyle w:val="ConsPlusNormal"/>
        <w:ind w:firstLine="540"/>
        <w:jc w:val="both"/>
      </w:pPr>
      <w:r w:rsidRPr="009132A1">
        <w:t>2.2. Датой подписания отчетности считается фактическая дата ее подписания руководителем администрации.</w:t>
      </w:r>
    </w:p>
    <w:p w:rsidR="00BF399D" w:rsidRPr="009132A1" w:rsidRDefault="00BF399D" w:rsidP="00BF399D">
      <w:pPr>
        <w:pStyle w:val="ConsPlusNormal"/>
        <w:ind w:firstLine="540"/>
        <w:jc w:val="both"/>
      </w:pPr>
      <w:r w:rsidRPr="009132A1">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BF399D" w:rsidRPr="009132A1" w:rsidRDefault="00BF399D" w:rsidP="00BF399D">
      <w:pPr>
        <w:pStyle w:val="ConsPlusNormal"/>
        <w:ind w:firstLine="540"/>
        <w:jc w:val="both"/>
      </w:pPr>
      <w:r w:rsidRPr="009132A1">
        <w:t>Существенность события после отчетной даты администрация определяет самостоятельно, исходя из установленных требований к отчетности.</w:t>
      </w:r>
    </w:p>
    <w:p w:rsidR="00BF399D" w:rsidRPr="009132A1" w:rsidRDefault="00BF399D" w:rsidP="00BF399D">
      <w:pPr>
        <w:pStyle w:val="ConsPlusNormal"/>
        <w:ind w:firstLine="540"/>
        <w:jc w:val="both"/>
      </w:pPr>
      <w:r w:rsidRPr="009132A1">
        <w:t>2.4. К событиям после отчетной даты относятся:</w:t>
      </w:r>
    </w:p>
    <w:p w:rsidR="00BF399D" w:rsidRPr="009132A1" w:rsidRDefault="00BF399D" w:rsidP="00BF399D">
      <w:pPr>
        <w:pStyle w:val="ConsPlusNormal"/>
        <w:ind w:firstLine="540"/>
        <w:jc w:val="both"/>
      </w:pPr>
      <w:r w:rsidRPr="009132A1">
        <w:t>- события, подтверждающие существовавшие на отчетную дату хозяйственные условия, в которых администрация вела свою деятельность;</w:t>
      </w:r>
    </w:p>
    <w:p w:rsidR="00BF399D" w:rsidRPr="009132A1" w:rsidRDefault="00BF399D" w:rsidP="00BF399D">
      <w:pPr>
        <w:pStyle w:val="ConsPlusNormal"/>
        <w:ind w:firstLine="540"/>
        <w:jc w:val="both"/>
      </w:pPr>
      <w:r w:rsidRPr="009132A1">
        <w:t>- события, свидетельствующие о возникших после отчетной даты хозяйственных условиях, в которых администрация ведет свою деятельность.</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3. Отражение событий после отчетной даты</w:t>
      </w:r>
    </w:p>
    <w:p w:rsidR="00BF399D" w:rsidRPr="009132A1" w:rsidRDefault="00BF399D" w:rsidP="00BF399D">
      <w:pPr>
        <w:pStyle w:val="ConsPlusNormal"/>
        <w:jc w:val="center"/>
      </w:pPr>
      <w:r w:rsidRPr="009132A1">
        <w:rPr>
          <w:b/>
          <w:bCs/>
        </w:rPr>
        <w:t>в учете и отчетности администрации</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администрации.</w:t>
      </w:r>
    </w:p>
    <w:p w:rsidR="00BF399D" w:rsidRPr="009132A1" w:rsidRDefault="00BF399D" w:rsidP="00BF399D">
      <w:pPr>
        <w:pStyle w:val="ConsPlusNormal"/>
        <w:ind w:firstLine="540"/>
        <w:jc w:val="both"/>
      </w:pPr>
      <w:bookmarkStart w:id="37" w:name="Par5504"/>
      <w:bookmarkEnd w:id="37"/>
      <w:r w:rsidRPr="009132A1">
        <w:t xml:space="preserve">3.2. При наступлении события после отчетной даты, подтверждающего существовавшие на отчетную дату хозяйственные условия, в которых администрация вела свою деятельность, в учете периода, следующего за отчетным, в общем порядке делается запись, отражающая это событие. Одновременно в учете </w:t>
      </w:r>
      <w:r w:rsidRPr="009132A1">
        <w:lastRenderedPageBreak/>
        <w:t>этого же периода производится сторнировочная (или обратная) запись на сумму, отраженную в учете.</w:t>
      </w:r>
    </w:p>
    <w:p w:rsidR="00BF399D" w:rsidRPr="009132A1" w:rsidRDefault="00BF399D" w:rsidP="00BF399D">
      <w:pPr>
        <w:pStyle w:val="ConsPlusNormal"/>
        <w:ind w:firstLine="540"/>
        <w:jc w:val="both"/>
      </w:pPr>
      <w:r w:rsidRPr="009132A1">
        <w:t>В отчетном периоде события после отчетной даты отражаются в регистрах синтетического и аналитического учета администрации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администрации с учетом событий после отчетной даты.</w:t>
      </w:r>
    </w:p>
    <w:p w:rsidR="00BF399D" w:rsidRPr="009132A1" w:rsidRDefault="00BF399D" w:rsidP="00BF399D">
      <w:pPr>
        <w:pStyle w:val="ConsPlusNormal"/>
        <w:ind w:firstLine="540"/>
        <w:jc w:val="both"/>
      </w:pPr>
      <w:r w:rsidRPr="009132A1">
        <w:t>Информация об отражении в отчетном периоде события после отчетной даты раскрывается Администрацией в текстовой части Пояснительной записки к Балансу (ф. 0503160) (далее - Пояснительная записка (ф. 0503160)).</w:t>
      </w:r>
    </w:p>
    <w:p w:rsidR="00BF399D" w:rsidRPr="009132A1" w:rsidRDefault="00BF399D" w:rsidP="00BF399D">
      <w:pPr>
        <w:pStyle w:val="ConsPlusNormal"/>
        <w:ind w:firstLine="540"/>
        <w:jc w:val="both"/>
      </w:pPr>
      <w:bookmarkStart w:id="38" w:name="Par5507"/>
      <w:bookmarkEnd w:id="38"/>
      <w:r w:rsidRPr="009132A1">
        <w:t>3.3. При наступлении события после отчетной даты, свидетельствующего о возникших после отчетной даты хозяйственных условиях, в которых администрация ведет свою деятельность, в учете периода, следующего за отчетным,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BF399D" w:rsidRPr="009132A1" w:rsidRDefault="00BF399D" w:rsidP="00BF399D">
      <w:pPr>
        <w:pStyle w:val="ConsPlusNormal"/>
        <w:ind w:firstLine="540"/>
        <w:jc w:val="both"/>
      </w:pPr>
      <w:r w:rsidRPr="009132A1">
        <w:t>Событие после отчетной даты, свидетельствующее о возникших после отчетной даты хозяйственных условиях, в которых администрация ведет свою деятельность, раскрывается в текстовой части Пояснительной записки (ф. 0503160).</w:t>
      </w:r>
    </w:p>
    <w:p w:rsidR="00BF399D" w:rsidRPr="009132A1" w:rsidRDefault="00BF399D" w:rsidP="00BF399D">
      <w:pPr>
        <w:pStyle w:val="ConsPlusNormal"/>
        <w:ind w:firstLine="540"/>
        <w:jc w:val="both"/>
      </w:pPr>
      <w:r w:rsidRPr="009132A1">
        <w:t>3.4. Информация, раскрываемая в текстовой части Пояснительной записки в соответствии с п. п. 3.2 и 3.3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администрация должна указать на это.</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4. Примерный перечень фактов хозяйственной жизни,</w:t>
      </w:r>
    </w:p>
    <w:p w:rsidR="00BF399D" w:rsidRPr="009132A1" w:rsidRDefault="00BF399D" w:rsidP="00BF399D">
      <w:pPr>
        <w:pStyle w:val="ConsPlusNormal"/>
        <w:jc w:val="center"/>
      </w:pPr>
      <w:r w:rsidRPr="009132A1">
        <w:rPr>
          <w:b/>
          <w:bCs/>
        </w:rPr>
        <w:t>которые признаются событиями после отчетной даты</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4.1. События, подтверждающие существовавшие на отчетную дату хозяйственные условия, в которых администрация вела свою деятельность:</w:t>
      </w:r>
    </w:p>
    <w:p w:rsidR="00BF399D" w:rsidRPr="009132A1" w:rsidRDefault="00BF399D" w:rsidP="00BF399D">
      <w:pPr>
        <w:pStyle w:val="ConsPlusNormal"/>
        <w:ind w:firstLine="540"/>
        <w:jc w:val="both"/>
      </w:pPr>
      <w:r w:rsidRPr="009132A1">
        <w:t>- объявление в установленном порядке банкротом юридического лица, являющегося дебитором (кредитором) администрации;</w:t>
      </w:r>
    </w:p>
    <w:p w:rsidR="00BF399D" w:rsidRPr="009132A1" w:rsidRDefault="00BF399D" w:rsidP="00BF399D">
      <w:pPr>
        <w:pStyle w:val="ConsPlusNormal"/>
        <w:ind w:firstLine="540"/>
        <w:jc w:val="both"/>
      </w:pPr>
      <w:r w:rsidRPr="009132A1">
        <w:t>- признание в установленном порядке неплатежеспособным физического лица, являющегося дебитором администрации, или его гибель (смерть);</w:t>
      </w:r>
    </w:p>
    <w:p w:rsidR="00BF399D" w:rsidRPr="009132A1" w:rsidRDefault="00BF399D" w:rsidP="00BF399D">
      <w:pPr>
        <w:pStyle w:val="ConsPlusNormal"/>
        <w:ind w:firstLine="540"/>
        <w:jc w:val="both"/>
      </w:pPr>
      <w:r w:rsidRPr="009132A1">
        <w:t>- признание в установленном порядке факта гибели (смерти) физического лица, перед которым администрация имеет непогашенную кредиторскую задолженность;</w:t>
      </w:r>
    </w:p>
    <w:p w:rsidR="00BF399D" w:rsidRPr="009132A1" w:rsidRDefault="00BF399D" w:rsidP="00BF399D">
      <w:pPr>
        <w:pStyle w:val="ConsPlusNormal"/>
        <w:ind w:firstLine="540"/>
        <w:jc w:val="both"/>
      </w:pPr>
      <w:r w:rsidRPr="009132A1">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F399D" w:rsidRPr="009132A1" w:rsidRDefault="00BF399D" w:rsidP="00BF399D">
      <w:pPr>
        <w:pStyle w:val="ConsPlusNormal"/>
        <w:ind w:firstLine="540"/>
        <w:jc w:val="both"/>
      </w:pPr>
      <w:r w:rsidRPr="009132A1">
        <w:t>- обнаружение после отчетной даты существенной ошибки в учете или нарушения законодательства при осуществлении деятельности администрации, которые ведут к искажению отчетности за отчетный период.</w:t>
      </w:r>
    </w:p>
    <w:p w:rsidR="00BF399D" w:rsidRPr="009132A1" w:rsidRDefault="00BF399D" w:rsidP="00BF399D">
      <w:pPr>
        <w:pStyle w:val="ConsPlusNormal"/>
        <w:ind w:firstLine="540"/>
        <w:jc w:val="both"/>
      </w:pPr>
      <w:r w:rsidRPr="009132A1">
        <w:lastRenderedPageBreak/>
        <w:t>4.2. События, свидетельствующие о возникших после отчетной даты хозяйственных условиях, в которых администрация ведет свою деятельность:</w:t>
      </w:r>
    </w:p>
    <w:p w:rsidR="00BF399D" w:rsidRPr="009132A1" w:rsidRDefault="00BF399D" w:rsidP="00BF399D">
      <w:pPr>
        <w:pStyle w:val="ConsPlusNormal"/>
        <w:ind w:firstLine="540"/>
        <w:jc w:val="both"/>
      </w:pPr>
      <w:r w:rsidRPr="009132A1">
        <w:t>- погашение (в том числе частичное погашение) дебитором задолженности перед Администрацией, числящейся на конец отчетного года;</w:t>
      </w:r>
    </w:p>
    <w:p w:rsidR="00BF399D" w:rsidRPr="009132A1" w:rsidRDefault="00BF399D" w:rsidP="00BF399D">
      <w:pPr>
        <w:pStyle w:val="ConsPlusNormal"/>
        <w:ind w:firstLine="540"/>
        <w:jc w:val="both"/>
      </w:pPr>
      <w:r w:rsidRPr="009132A1">
        <w:t>- погашение Администрацией кредиторской задолженности, числящейся на конец отчетного года;</w:t>
      </w:r>
    </w:p>
    <w:p w:rsidR="00BF399D" w:rsidRPr="009132A1" w:rsidRDefault="00BF399D" w:rsidP="00BF399D">
      <w:pPr>
        <w:pStyle w:val="ConsPlusNormal"/>
        <w:ind w:firstLine="540"/>
        <w:jc w:val="both"/>
      </w:pPr>
      <w:r w:rsidRPr="009132A1">
        <w:t>- реконструкция или планируемая реконструкция;</w:t>
      </w:r>
    </w:p>
    <w:p w:rsidR="00BF399D" w:rsidRPr="009132A1" w:rsidRDefault="00BF399D" w:rsidP="00BF399D">
      <w:pPr>
        <w:pStyle w:val="ConsPlusNormal"/>
        <w:ind w:firstLine="540"/>
        <w:jc w:val="both"/>
      </w:pPr>
      <w:r w:rsidRPr="009132A1">
        <w:t>- пожар, авария, стихийное бедствие или другая чрезвычайная ситуация, в результате которой уничтожена значительная часть активов администрации.</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156209" w:rsidRDefault="00BF399D" w:rsidP="00BF399D">
      <w:pPr>
        <w:pStyle w:val="ConsPlusNormal"/>
        <w:jc w:val="right"/>
        <w:outlineLvl w:val="1"/>
        <w:rPr>
          <w:sz w:val="22"/>
          <w:szCs w:val="22"/>
        </w:rPr>
      </w:pPr>
      <w:r w:rsidRPr="00156209">
        <w:rPr>
          <w:sz w:val="22"/>
          <w:szCs w:val="22"/>
        </w:rPr>
        <w:lastRenderedPageBreak/>
        <w:t>Приложение № 21</w:t>
      </w:r>
    </w:p>
    <w:p w:rsidR="00BF399D" w:rsidRPr="00156209" w:rsidRDefault="00BF399D" w:rsidP="00BF399D">
      <w:pPr>
        <w:pStyle w:val="ConsPlusNormal"/>
        <w:jc w:val="right"/>
        <w:rPr>
          <w:sz w:val="22"/>
          <w:szCs w:val="22"/>
        </w:rPr>
      </w:pPr>
      <w:r w:rsidRPr="00156209">
        <w:rPr>
          <w:sz w:val="22"/>
          <w:szCs w:val="22"/>
        </w:rPr>
        <w:t xml:space="preserve">к Учетной политике администрации </w:t>
      </w:r>
      <w:r w:rsidR="00113BAE" w:rsidRPr="00156209">
        <w:rPr>
          <w:sz w:val="22"/>
          <w:szCs w:val="22"/>
        </w:rPr>
        <w:t>Еловского сельсовета</w:t>
      </w:r>
    </w:p>
    <w:p w:rsidR="00113BAE" w:rsidRPr="00156209" w:rsidRDefault="00113BAE" w:rsidP="00BF399D">
      <w:pPr>
        <w:pStyle w:val="ConsPlusNormal"/>
        <w:jc w:val="right"/>
        <w:rPr>
          <w:sz w:val="22"/>
          <w:szCs w:val="22"/>
        </w:rPr>
      </w:pPr>
      <w:r w:rsidRPr="00156209">
        <w:rPr>
          <w:sz w:val="22"/>
          <w:szCs w:val="22"/>
        </w:rPr>
        <w:t>Балахтинского района Красноярского края</w:t>
      </w:r>
    </w:p>
    <w:p w:rsidR="00BF399D" w:rsidRPr="00156209" w:rsidRDefault="00BF399D" w:rsidP="00BF399D">
      <w:pPr>
        <w:pStyle w:val="ConsPlusNormal"/>
        <w:jc w:val="right"/>
        <w:rPr>
          <w:sz w:val="22"/>
          <w:szCs w:val="22"/>
        </w:rPr>
      </w:pPr>
      <w:r w:rsidRPr="00156209">
        <w:rPr>
          <w:sz w:val="22"/>
          <w:szCs w:val="22"/>
        </w:rPr>
        <w:t>для целей бухгалтерского (бюджетного) учета</w:t>
      </w:r>
    </w:p>
    <w:p w:rsidR="00BF399D" w:rsidRPr="00156209" w:rsidRDefault="00BF399D" w:rsidP="00BF399D">
      <w:pPr>
        <w:pStyle w:val="ConsPlusNormal"/>
        <w:jc w:val="both"/>
        <w:rPr>
          <w:sz w:val="22"/>
          <w:szCs w:val="22"/>
        </w:rPr>
      </w:pPr>
    </w:p>
    <w:p w:rsidR="00BF399D" w:rsidRPr="009132A1" w:rsidRDefault="00BF399D" w:rsidP="00BF399D">
      <w:pPr>
        <w:pStyle w:val="ConsPlusNormal"/>
        <w:jc w:val="center"/>
      </w:pPr>
      <w:bookmarkStart w:id="39" w:name="Par5534"/>
      <w:bookmarkEnd w:id="39"/>
      <w:r w:rsidRPr="009132A1">
        <w:rPr>
          <w:b/>
          <w:bCs/>
        </w:rPr>
        <w:t>Порядок</w:t>
      </w:r>
    </w:p>
    <w:p w:rsidR="00BF399D" w:rsidRPr="009132A1" w:rsidRDefault="00BF399D" w:rsidP="00BF399D">
      <w:pPr>
        <w:pStyle w:val="ConsPlusNormal"/>
        <w:jc w:val="center"/>
      </w:pPr>
      <w:r w:rsidRPr="009132A1">
        <w:rPr>
          <w:b/>
          <w:bCs/>
        </w:rPr>
        <w:t>формирования и использования резервов предстоящих расходов</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1. Общие положения</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1.1. Настоящий Порядок устанавливает правила отражения в бухгалтерском учете администрации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администрации по обязательствам, не определенным по величине и (или) времени исполнения.</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2. Виды формируемых резервов</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2.1. В администрации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3. Оценка обязательства и формирование резерва</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3.1.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rsidR="00BF399D" w:rsidRPr="009132A1" w:rsidRDefault="00BF399D" w:rsidP="00BF399D">
      <w:pPr>
        <w:pStyle w:val="ConsPlusNormal"/>
        <w:ind w:firstLine="540"/>
        <w:jc w:val="both"/>
      </w:pPr>
      <w:r w:rsidRPr="009132A1">
        <w:t>3.2. 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руководителя отдела кадров до 20 декабря года, предшествующего году, на который осуществляется расчет резерва.</w:t>
      </w:r>
    </w:p>
    <w:p w:rsidR="00BF399D" w:rsidRPr="009132A1" w:rsidRDefault="00BF399D" w:rsidP="00BF399D">
      <w:pPr>
        <w:pStyle w:val="ConsPlusNormal"/>
        <w:ind w:firstLine="540"/>
        <w:jc w:val="both"/>
      </w:pPr>
      <w:r w:rsidRPr="009132A1">
        <w:t>В случае необходимости при оценке обязательства используется Письмо Минфина России от 20.05.2015 № 02-07-07/28998.</w:t>
      </w:r>
    </w:p>
    <w:p w:rsidR="00BF399D" w:rsidRPr="009132A1" w:rsidRDefault="00BF399D" w:rsidP="00BF399D">
      <w:pPr>
        <w:pStyle w:val="ConsPlusNormal"/>
        <w:ind w:firstLine="540"/>
        <w:jc w:val="both"/>
      </w:pPr>
      <w:r w:rsidRPr="009132A1">
        <w:t>3.3. Расчет оценки обязательств подписывается исполнителем и главным бухгалтером администрации.</w:t>
      </w:r>
    </w:p>
    <w:p w:rsidR="00BF399D" w:rsidRPr="009132A1" w:rsidRDefault="00BF399D" w:rsidP="00BF399D">
      <w:pPr>
        <w:pStyle w:val="ConsPlusNormal"/>
        <w:ind w:firstLine="540"/>
        <w:jc w:val="both"/>
      </w:pPr>
      <w:r w:rsidRPr="009132A1">
        <w:t>3.4. Сумма резерва администрации формируется ежемесячно из расчета 1/12 величины оценки обязательства (с учетом суммы платежей на обязательное социальное страхование).</w:t>
      </w:r>
    </w:p>
    <w:p w:rsidR="00BF399D" w:rsidRPr="009132A1" w:rsidRDefault="00BF399D" w:rsidP="00BF399D">
      <w:pPr>
        <w:pStyle w:val="ConsPlusNormal"/>
        <w:jc w:val="both"/>
      </w:pPr>
    </w:p>
    <w:p w:rsidR="00BF399D" w:rsidRPr="009132A1" w:rsidRDefault="00BF399D" w:rsidP="00BF399D">
      <w:pPr>
        <w:pStyle w:val="ConsPlusNormal"/>
        <w:jc w:val="center"/>
        <w:outlineLvl w:val="2"/>
      </w:pPr>
      <w:r w:rsidRPr="009132A1">
        <w:rPr>
          <w:b/>
          <w:bCs/>
        </w:rPr>
        <w:t>4. Использование и учет сумм резервов</w:t>
      </w:r>
    </w:p>
    <w:p w:rsidR="00BF399D" w:rsidRPr="009132A1" w:rsidRDefault="00BF399D" w:rsidP="00BF399D">
      <w:pPr>
        <w:pStyle w:val="ConsPlusNormal"/>
        <w:jc w:val="both"/>
      </w:pPr>
    </w:p>
    <w:p w:rsidR="00BF399D" w:rsidRPr="009132A1" w:rsidRDefault="00BF399D" w:rsidP="00BF399D">
      <w:pPr>
        <w:pStyle w:val="ConsPlusNormal"/>
        <w:ind w:firstLine="540"/>
        <w:jc w:val="both"/>
      </w:pPr>
      <w:r w:rsidRPr="009132A1">
        <w:t>4.1. Резерв используется только на покрытие тех расходов, в отношении которых он был создан.</w:t>
      </w:r>
    </w:p>
    <w:p w:rsidR="00BF399D" w:rsidRPr="009132A1" w:rsidRDefault="00BF399D" w:rsidP="00BF399D">
      <w:pPr>
        <w:pStyle w:val="ConsPlusNormal"/>
        <w:ind w:firstLine="540"/>
        <w:jc w:val="both"/>
      </w:pPr>
      <w:r w:rsidRPr="009132A1">
        <w:lastRenderedPageBreak/>
        <w:t>4.2. Признание в учете расходов, в отношении которых сформирован резерв, осуществляется за счет суммы созданного резерва.</w:t>
      </w:r>
    </w:p>
    <w:p w:rsidR="00BF399D" w:rsidRPr="009132A1" w:rsidRDefault="00BF399D" w:rsidP="00BF399D">
      <w:pPr>
        <w:pStyle w:val="ConsPlusNormal"/>
        <w:ind w:firstLine="540"/>
        <w:jc w:val="both"/>
      </w:pPr>
      <w:r w:rsidRPr="009132A1">
        <w:t>4.3. Операция по формированию резерва администрации отражается в бухгалтерском учете в первый рабочий день месяца, на который формируется резерв, в соответствии с положениями Инструкций № № 157н и 162н.</w:t>
      </w:r>
    </w:p>
    <w:p w:rsidR="00BF399D" w:rsidRPr="009132A1" w:rsidRDefault="00BF399D" w:rsidP="00BF399D">
      <w:pPr>
        <w:pStyle w:val="ConsPlusNormal"/>
        <w:ind w:firstLine="540"/>
        <w:jc w:val="both"/>
      </w:pPr>
      <w:r w:rsidRPr="009132A1">
        <w:t>4.4. При недостаточности сумм резерва осуществляется его изменение (уточнение).</w:t>
      </w: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both"/>
      </w:pPr>
    </w:p>
    <w:p w:rsidR="00BF399D" w:rsidRPr="009132A1" w:rsidRDefault="00BF399D" w:rsidP="00BF399D">
      <w:pPr>
        <w:pStyle w:val="ConsPlusNormal"/>
        <w:jc w:val="right"/>
        <w:outlineLvl w:val="1"/>
        <w:sectPr w:rsidR="00BF399D" w:rsidRPr="009132A1">
          <w:pgSz w:w="11906" w:h="16838"/>
          <w:pgMar w:top="1440" w:right="566" w:bottom="1440" w:left="1133" w:header="0" w:footer="0" w:gutter="0"/>
          <w:cols w:space="720"/>
          <w:noEndnote/>
        </w:sectPr>
      </w:pPr>
    </w:p>
    <w:p w:rsidR="00BF399D" w:rsidRPr="00156209" w:rsidRDefault="00BF399D" w:rsidP="00BF399D">
      <w:pPr>
        <w:pStyle w:val="ConsPlusNormal"/>
        <w:jc w:val="right"/>
        <w:outlineLvl w:val="1"/>
        <w:rPr>
          <w:sz w:val="22"/>
          <w:szCs w:val="22"/>
        </w:rPr>
      </w:pPr>
      <w:r w:rsidRPr="00156209">
        <w:rPr>
          <w:sz w:val="22"/>
          <w:szCs w:val="22"/>
        </w:rPr>
        <w:lastRenderedPageBreak/>
        <w:t>Приложение № 22</w:t>
      </w:r>
    </w:p>
    <w:p w:rsidR="00BF399D" w:rsidRPr="00156209" w:rsidRDefault="00BF399D" w:rsidP="00BF399D">
      <w:pPr>
        <w:pStyle w:val="ConsPlusNormal"/>
        <w:jc w:val="right"/>
        <w:rPr>
          <w:sz w:val="22"/>
          <w:szCs w:val="22"/>
        </w:rPr>
      </w:pPr>
      <w:r w:rsidRPr="00156209">
        <w:rPr>
          <w:sz w:val="22"/>
          <w:szCs w:val="22"/>
        </w:rPr>
        <w:t xml:space="preserve">к Учетной политике администрации </w:t>
      </w:r>
      <w:r w:rsidR="00113BAE" w:rsidRPr="00156209">
        <w:rPr>
          <w:sz w:val="22"/>
          <w:szCs w:val="22"/>
        </w:rPr>
        <w:t>Еловского сельсовета</w:t>
      </w:r>
    </w:p>
    <w:p w:rsidR="00113BAE" w:rsidRPr="00156209" w:rsidRDefault="00113BAE" w:rsidP="00BF399D">
      <w:pPr>
        <w:pStyle w:val="ConsPlusNormal"/>
        <w:jc w:val="right"/>
        <w:rPr>
          <w:sz w:val="22"/>
          <w:szCs w:val="22"/>
        </w:rPr>
      </w:pPr>
      <w:r w:rsidRPr="00156209">
        <w:rPr>
          <w:sz w:val="22"/>
          <w:szCs w:val="22"/>
        </w:rPr>
        <w:t>Балахтинского района Красноярского края</w:t>
      </w:r>
    </w:p>
    <w:p w:rsidR="00BF399D" w:rsidRPr="00156209" w:rsidRDefault="00BF399D" w:rsidP="00BF399D">
      <w:pPr>
        <w:pStyle w:val="ConsPlusNormal"/>
        <w:jc w:val="right"/>
        <w:rPr>
          <w:sz w:val="22"/>
          <w:szCs w:val="22"/>
        </w:rPr>
      </w:pPr>
      <w:r w:rsidRPr="00156209">
        <w:rPr>
          <w:sz w:val="22"/>
          <w:szCs w:val="22"/>
        </w:rPr>
        <w:t>для целей бухгалтерского (бюджетного) учета</w:t>
      </w:r>
    </w:p>
    <w:p w:rsidR="00BF399D" w:rsidRPr="009132A1" w:rsidRDefault="00BF399D" w:rsidP="00BF399D">
      <w:pPr>
        <w:pStyle w:val="ConsPlusNormal"/>
        <w:jc w:val="both"/>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Учреждение ______________________________</w:t>
      </w:r>
    </w:p>
    <w:p w:rsidR="00BF399D" w:rsidRPr="009132A1" w:rsidRDefault="00BF399D" w:rsidP="00BF399D">
      <w:pPr>
        <w:pStyle w:val="ConsPlusNonformat"/>
        <w:jc w:val="both"/>
        <w:rPr>
          <w:rFonts w:ascii="Times New Roman" w:hAnsi="Times New Roman" w:cs="Times New Roman"/>
        </w:rPr>
      </w:pP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Структурное</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подразделение ___________________________             </w:t>
      </w:r>
      <w:r>
        <w:rPr>
          <w:rFonts w:ascii="Times New Roman" w:hAnsi="Times New Roman" w:cs="Times New Roman"/>
        </w:rPr>
        <w:t xml:space="preserve">      </w:t>
      </w:r>
      <w:r w:rsidRPr="009132A1">
        <w:rPr>
          <w:rFonts w:ascii="Times New Roman" w:hAnsi="Times New Roman" w:cs="Times New Roman"/>
        </w:rPr>
        <w:t>┌───┐</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Табельный </w:t>
      </w:r>
      <w:r>
        <w:rPr>
          <w:rFonts w:ascii="Times New Roman" w:hAnsi="Times New Roman" w:cs="Times New Roman"/>
        </w:rPr>
        <w:t xml:space="preserve"> </w:t>
      </w:r>
      <w:r w:rsidRPr="009132A1">
        <w:rPr>
          <w:rFonts w:ascii="Times New Roman" w:hAnsi="Times New Roman" w:cs="Times New Roman"/>
        </w:rPr>
        <w:t>номер</w:t>
      </w:r>
      <w:r>
        <w:rPr>
          <w:rFonts w:ascii="Times New Roman" w:hAnsi="Times New Roman" w:cs="Times New Roman"/>
        </w:rPr>
        <w:t xml:space="preserve">             </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Работник ________________________________        </w:t>
      </w:r>
      <w:r>
        <w:rPr>
          <w:rFonts w:ascii="Times New Roman" w:hAnsi="Times New Roman" w:cs="Times New Roman"/>
        </w:rPr>
        <w:t xml:space="preserve">           </w:t>
      </w:r>
      <w:r w:rsidRPr="009132A1">
        <w:rPr>
          <w:rFonts w:ascii="Times New Roman" w:hAnsi="Times New Roman" w:cs="Times New Roman"/>
        </w:rPr>
        <w:t>└───┘</w:t>
      </w:r>
    </w:p>
    <w:p w:rsidR="00BF399D" w:rsidRPr="009132A1" w:rsidRDefault="00BF399D" w:rsidP="00BF399D">
      <w:pPr>
        <w:pStyle w:val="ConsPlusNonformat"/>
        <w:jc w:val="both"/>
        <w:rPr>
          <w:rFonts w:ascii="Times New Roman" w:hAnsi="Times New Roman" w:cs="Times New Roman"/>
        </w:rPr>
      </w:pPr>
      <w:r w:rsidRPr="009132A1">
        <w:rPr>
          <w:rFonts w:ascii="Times New Roman" w:hAnsi="Times New Roman" w:cs="Times New Roman"/>
        </w:rPr>
        <w:t xml:space="preserve">             (фамилия, имя, отчество)</w:t>
      </w:r>
    </w:p>
    <w:p w:rsidR="00BF399D" w:rsidRPr="009132A1" w:rsidRDefault="00BF399D" w:rsidP="00BF399D">
      <w:pPr>
        <w:pStyle w:val="ConsPlusNormal"/>
        <w:jc w:val="both"/>
      </w:pPr>
    </w:p>
    <w:p w:rsidR="00BF399D" w:rsidRPr="00A14C1F" w:rsidRDefault="00BF399D" w:rsidP="00BF399D">
      <w:pPr>
        <w:pStyle w:val="ConsPlusNormal"/>
        <w:jc w:val="center"/>
        <w:rPr>
          <w:sz w:val="24"/>
          <w:szCs w:val="24"/>
        </w:rPr>
      </w:pPr>
      <w:bookmarkStart w:id="40" w:name="Par5576"/>
      <w:bookmarkEnd w:id="40"/>
      <w:r w:rsidRPr="00A14C1F">
        <w:rPr>
          <w:b/>
          <w:bCs/>
          <w:sz w:val="24"/>
          <w:szCs w:val="24"/>
        </w:rPr>
        <w:t>Расчетный листок</w:t>
      </w:r>
    </w:p>
    <w:p w:rsidR="00BF399D" w:rsidRPr="00A14C1F" w:rsidRDefault="00BF399D" w:rsidP="00BF399D">
      <w:pPr>
        <w:pStyle w:val="ConsPlusNormal"/>
        <w:jc w:val="both"/>
        <w:rPr>
          <w:sz w:val="24"/>
          <w:szCs w:val="24"/>
        </w:rPr>
      </w:pPr>
    </w:p>
    <w:p w:rsidR="00BF399D" w:rsidRPr="00A14C1F" w:rsidRDefault="00BF399D" w:rsidP="00BF399D">
      <w:pPr>
        <w:pStyle w:val="ConsPlusNormal"/>
        <w:jc w:val="both"/>
        <w:rPr>
          <w:sz w:val="24"/>
          <w:szCs w:val="24"/>
        </w:rPr>
      </w:pPr>
      <w:r w:rsidRPr="00A14C1F">
        <w:rPr>
          <w:sz w:val="24"/>
          <w:szCs w:val="24"/>
        </w:rPr>
        <w:t>Период начисления _______________</w:t>
      </w:r>
    </w:p>
    <w:p w:rsidR="00BF399D" w:rsidRPr="00A14C1F" w:rsidRDefault="00BF399D" w:rsidP="00BF399D">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268"/>
      </w:tblGrid>
      <w:tr w:rsidR="00BF399D" w:rsidRPr="00A14C1F" w:rsidTr="000E2435">
        <w:tc>
          <w:tcPr>
            <w:tcW w:w="2268" w:type="dxa"/>
            <w:tcBorders>
              <w:right w:val="single" w:sz="4" w:space="0" w:color="auto"/>
            </w:tcBorders>
          </w:tcPr>
          <w:p w:rsidR="00BF399D" w:rsidRPr="00A14C1F" w:rsidRDefault="00BF399D" w:rsidP="000E2435">
            <w:pPr>
              <w:pStyle w:val="ConsPlusNormal"/>
              <w:jc w:val="both"/>
              <w:rPr>
                <w:sz w:val="24"/>
                <w:szCs w:val="24"/>
              </w:rPr>
            </w:pPr>
            <w:r w:rsidRPr="00A14C1F">
              <w:rPr>
                <w:sz w:val="24"/>
                <w:szCs w:val="24"/>
              </w:rPr>
              <w:t>Всего начислено:</w:t>
            </w:r>
          </w:p>
        </w:tc>
        <w:tc>
          <w:tcPr>
            <w:tcW w:w="2268"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r>
    </w:tbl>
    <w:p w:rsidR="00BF399D" w:rsidRPr="00A14C1F" w:rsidRDefault="00BF399D" w:rsidP="00BF399D">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1417"/>
        <w:gridCol w:w="1701"/>
        <w:gridCol w:w="1701"/>
      </w:tblGrid>
      <w:tr w:rsidR="00BF399D" w:rsidRPr="00A14C1F" w:rsidTr="000E2435">
        <w:tc>
          <w:tcPr>
            <w:tcW w:w="481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r w:rsidRPr="00A14C1F">
              <w:rPr>
                <w:sz w:val="24"/>
                <w:szCs w:val="24"/>
              </w:rPr>
              <w:t>в том числе (по видам выплат)</w:t>
            </w:r>
          </w:p>
        </w:tc>
        <w:tc>
          <w:tcPr>
            <w:tcW w:w="14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4"/>
                <w:szCs w:val="24"/>
              </w:rPr>
            </w:pPr>
            <w:r w:rsidRPr="00A14C1F">
              <w:rPr>
                <w:sz w:val="24"/>
                <w:szCs w:val="24"/>
              </w:rPr>
              <w:t>Период</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4"/>
                <w:szCs w:val="24"/>
              </w:rPr>
            </w:pPr>
            <w:r w:rsidRPr="00A14C1F">
              <w:rPr>
                <w:sz w:val="24"/>
                <w:szCs w:val="24"/>
              </w:rPr>
              <w:t>Дни (часы)</w:t>
            </w: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4"/>
                <w:szCs w:val="24"/>
              </w:rPr>
            </w:pPr>
            <w:r w:rsidRPr="00A14C1F">
              <w:rPr>
                <w:sz w:val="24"/>
                <w:szCs w:val="24"/>
              </w:rPr>
              <w:t>Сумма</w:t>
            </w:r>
          </w:p>
        </w:tc>
      </w:tr>
      <w:tr w:rsidR="00BF399D" w:rsidRPr="00A14C1F" w:rsidTr="000E2435">
        <w:tc>
          <w:tcPr>
            <w:tcW w:w="481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r>
      <w:tr w:rsidR="00BF399D" w:rsidRPr="00A14C1F" w:rsidTr="000E2435">
        <w:tc>
          <w:tcPr>
            <w:tcW w:w="4819"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r>
    </w:tbl>
    <w:p w:rsidR="00BF399D" w:rsidRPr="00A14C1F" w:rsidRDefault="00BF399D" w:rsidP="00BF399D">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268"/>
      </w:tblGrid>
      <w:tr w:rsidR="00BF399D" w:rsidRPr="00A14C1F" w:rsidTr="000E2435">
        <w:tc>
          <w:tcPr>
            <w:tcW w:w="2268" w:type="dxa"/>
            <w:tcBorders>
              <w:right w:val="single" w:sz="4" w:space="0" w:color="auto"/>
            </w:tcBorders>
          </w:tcPr>
          <w:p w:rsidR="00BF399D" w:rsidRPr="00A14C1F" w:rsidRDefault="00BF399D" w:rsidP="000E2435">
            <w:pPr>
              <w:pStyle w:val="ConsPlusNormal"/>
              <w:jc w:val="both"/>
              <w:rPr>
                <w:sz w:val="24"/>
                <w:szCs w:val="24"/>
              </w:rPr>
            </w:pPr>
            <w:r w:rsidRPr="00A14C1F">
              <w:rPr>
                <w:sz w:val="24"/>
                <w:szCs w:val="24"/>
              </w:rPr>
              <w:t>Всего удержано:</w:t>
            </w:r>
          </w:p>
        </w:tc>
        <w:tc>
          <w:tcPr>
            <w:tcW w:w="2268"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r>
    </w:tbl>
    <w:p w:rsidR="00BF399D" w:rsidRPr="00A14C1F" w:rsidRDefault="00BF399D" w:rsidP="00BF399D">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BF399D" w:rsidRPr="00A14C1F" w:rsidTr="000E2435">
        <w:tc>
          <w:tcPr>
            <w:tcW w:w="510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both"/>
              <w:rPr>
                <w:sz w:val="24"/>
                <w:szCs w:val="24"/>
              </w:rPr>
            </w:pPr>
            <w:r w:rsidRPr="00A14C1F">
              <w:rPr>
                <w:sz w:val="24"/>
                <w:szCs w:val="24"/>
              </w:rPr>
              <w:t>в том числе (по видам удержаний)</w:t>
            </w:r>
          </w:p>
        </w:tc>
        <w:tc>
          <w:tcPr>
            <w:tcW w:w="453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4"/>
                <w:szCs w:val="24"/>
              </w:rPr>
            </w:pPr>
            <w:r w:rsidRPr="00A14C1F">
              <w:rPr>
                <w:sz w:val="24"/>
                <w:szCs w:val="24"/>
              </w:rPr>
              <w:t>Сумма</w:t>
            </w:r>
          </w:p>
        </w:tc>
      </w:tr>
      <w:tr w:rsidR="00BF399D" w:rsidRPr="00A14C1F" w:rsidTr="000E2435">
        <w:tc>
          <w:tcPr>
            <w:tcW w:w="510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c>
          <w:tcPr>
            <w:tcW w:w="453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r>
      <w:tr w:rsidR="00BF399D" w:rsidRPr="00A14C1F" w:rsidTr="000E2435">
        <w:tc>
          <w:tcPr>
            <w:tcW w:w="510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c>
          <w:tcPr>
            <w:tcW w:w="453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r>
    </w:tbl>
    <w:p w:rsidR="00BF399D" w:rsidRPr="00A14C1F" w:rsidRDefault="00BF399D" w:rsidP="00BF399D">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268"/>
      </w:tblGrid>
      <w:tr w:rsidR="00BF399D" w:rsidRPr="00A14C1F" w:rsidTr="000E2435">
        <w:tc>
          <w:tcPr>
            <w:tcW w:w="2268" w:type="dxa"/>
            <w:tcBorders>
              <w:right w:val="single" w:sz="4" w:space="0" w:color="auto"/>
            </w:tcBorders>
          </w:tcPr>
          <w:p w:rsidR="00BF399D" w:rsidRPr="00A14C1F" w:rsidRDefault="00BF399D" w:rsidP="000E2435">
            <w:pPr>
              <w:pStyle w:val="ConsPlusNormal"/>
              <w:jc w:val="both"/>
              <w:rPr>
                <w:sz w:val="24"/>
                <w:szCs w:val="24"/>
              </w:rPr>
            </w:pPr>
            <w:r w:rsidRPr="00A14C1F">
              <w:rPr>
                <w:sz w:val="24"/>
                <w:szCs w:val="24"/>
              </w:rPr>
              <w:t>Всего выплачено:</w:t>
            </w:r>
          </w:p>
        </w:tc>
        <w:tc>
          <w:tcPr>
            <w:tcW w:w="2268"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r>
    </w:tbl>
    <w:p w:rsidR="00BF399D" w:rsidRPr="00A14C1F" w:rsidRDefault="00BF399D" w:rsidP="00BF399D">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BF399D" w:rsidRPr="00A14C1F" w:rsidTr="000E2435">
        <w:tc>
          <w:tcPr>
            <w:tcW w:w="510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both"/>
              <w:rPr>
                <w:sz w:val="24"/>
                <w:szCs w:val="24"/>
              </w:rPr>
            </w:pPr>
            <w:r w:rsidRPr="00A14C1F">
              <w:rPr>
                <w:sz w:val="24"/>
                <w:szCs w:val="24"/>
              </w:rPr>
              <w:t>в том числе</w:t>
            </w:r>
          </w:p>
        </w:tc>
        <w:tc>
          <w:tcPr>
            <w:tcW w:w="453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center"/>
              <w:rPr>
                <w:sz w:val="24"/>
                <w:szCs w:val="24"/>
              </w:rPr>
            </w:pPr>
            <w:r w:rsidRPr="00A14C1F">
              <w:rPr>
                <w:sz w:val="24"/>
                <w:szCs w:val="24"/>
              </w:rPr>
              <w:t>Сумма</w:t>
            </w:r>
          </w:p>
        </w:tc>
      </w:tr>
      <w:tr w:rsidR="00BF399D" w:rsidRPr="00A14C1F" w:rsidTr="000E2435">
        <w:tc>
          <w:tcPr>
            <w:tcW w:w="510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c>
          <w:tcPr>
            <w:tcW w:w="453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r>
    </w:tbl>
    <w:p w:rsidR="00BF399D" w:rsidRPr="00A14C1F" w:rsidRDefault="00BF399D" w:rsidP="00BF399D">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268"/>
      </w:tblGrid>
      <w:tr w:rsidR="00BF399D" w:rsidRPr="00A14C1F" w:rsidTr="000E2435">
        <w:tc>
          <w:tcPr>
            <w:tcW w:w="2268" w:type="dxa"/>
            <w:tcBorders>
              <w:right w:val="single" w:sz="4" w:space="0" w:color="auto"/>
            </w:tcBorders>
          </w:tcPr>
          <w:p w:rsidR="00BF399D" w:rsidRPr="00A14C1F" w:rsidRDefault="00BF399D" w:rsidP="000E2435">
            <w:pPr>
              <w:pStyle w:val="ConsPlusNormal"/>
              <w:jc w:val="both"/>
              <w:rPr>
                <w:sz w:val="24"/>
                <w:szCs w:val="24"/>
              </w:rPr>
            </w:pPr>
            <w:r w:rsidRPr="00A14C1F">
              <w:rPr>
                <w:sz w:val="24"/>
                <w:szCs w:val="24"/>
              </w:rPr>
              <w:t>К выплате:</w:t>
            </w:r>
          </w:p>
        </w:tc>
        <w:tc>
          <w:tcPr>
            <w:tcW w:w="2268"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r>
    </w:tbl>
    <w:p w:rsidR="00BF399D" w:rsidRPr="00A14C1F" w:rsidRDefault="00BF399D" w:rsidP="00BF399D">
      <w:pPr>
        <w:pStyle w:val="ConsPlusNormal"/>
        <w:jc w:val="both"/>
        <w:rPr>
          <w:sz w:val="24"/>
          <w:szCs w:val="24"/>
        </w:rPr>
      </w:pPr>
    </w:p>
    <w:p w:rsidR="00BF399D" w:rsidRPr="00A14C1F" w:rsidRDefault="00BF399D" w:rsidP="00BF399D">
      <w:pPr>
        <w:pStyle w:val="ConsPlusNormal"/>
        <w:ind w:firstLine="540"/>
        <w:jc w:val="both"/>
        <w:rPr>
          <w:sz w:val="24"/>
          <w:szCs w:val="24"/>
        </w:rPr>
      </w:pPr>
      <w:r w:rsidRPr="00A14C1F">
        <w:rPr>
          <w:sz w:val="24"/>
          <w:szCs w:val="24"/>
        </w:rPr>
        <w:t>Справочно:</w:t>
      </w:r>
    </w:p>
    <w:p w:rsidR="00BF399D" w:rsidRPr="00A14C1F" w:rsidRDefault="00BF399D" w:rsidP="00BF399D">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BF399D" w:rsidRPr="00A14C1F" w:rsidTr="000E2435">
        <w:tc>
          <w:tcPr>
            <w:tcW w:w="510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both"/>
              <w:rPr>
                <w:sz w:val="24"/>
                <w:szCs w:val="24"/>
              </w:rPr>
            </w:pPr>
            <w:r w:rsidRPr="00A14C1F">
              <w:rPr>
                <w:sz w:val="24"/>
                <w:szCs w:val="24"/>
              </w:rPr>
              <w:t>Доход работника с начала года</w:t>
            </w:r>
          </w:p>
        </w:tc>
        <w:tc>
          <w:tcPr>
            <w:tcW w:w="453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r>
      <w:tr w:rsidR="00BF399D" w:rsidRPr="00A14C1F" w:rsidTr="000E2435">
        <w:tc>
          <w:tcPr>
            <w:tcW w:w="5102"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jc w:val="both"/>
              <w:rPr>
                <w:sz w:val="24"/>
                <w:szCs w:val="24"/>
              </w:rPr>
            </w:pPr>
            <w:r w:rsidRPr="00A14C1F">
              <w:rPr>
                <w:sz w:val="24"/>
                <w:szCs w:val="24"/>
              </w:rPr>
              <w:t>Применено вычетов по НДФЛ</w:t>
            </w:r>
          </w:p>
        </w:tc>
        <w:tc>
          <w:tcPr>
            <w:tcW w:w="4535" w:type="dxa"/>
            <w:tcBorders>
              <w:top w:val="single" w:sz="4" w:space="0" w:color="auto"/>
              <w:left w:val="single" w:sz="4" w:space="0" w:color="auto"/>
              <w:bottom w:val="single" w:sz="4" w:space="0" w:color="auto"/>
              <w:right w:val="single" w:sz="4" w:space="0" w:color="auto"/>
            </w:tcBorders>
          </w:tcPr>
          <w:p w:rsidR="00BF399D" w:rsidRPr="00A14C1F" w:rsidRDefault="00BF399D" w:rsidP="000E2435">
            <w:pPr>
              <w:pStyle w:val="ConsPlusNormal"/>
              <w:rPr>
                <w:sz w:val="24"/>
                <w:szCs w:val="24"/>
              </w:rPr>
            </w:pPr>
          </w:p>
        </w:tc>
      </w:tr>
    </w:tbl>
    <w:p w:rsidR="00BF399D" w:rsidRPr="00A14C1F" w:rsidRDefault="00BF399D" w:rsidP="00BF399D">
      <w:pPr>
        <w:pStyle w:val="ConsPlusNormal"/>
        <w:jc w:val="both"/>
        <w:rPr>
          <w:sz w:val="24"/>
          <w:szCs w:val="24"/>
        </w:rPr>
      </w:pPr>
    </w:p>
    <w:p w:rsidR="00BF399D" w:rsidRPr="009132A1" w:rsidRDefault="00BF399D" w:rsidP="00BF399D">
      <w:pPr>
        <w:pStyle w:val="ConsPlusNormal"/>
        <w:jc w:val="both"/>
      </w:pPr>
    </w:p>
    <w:p w:rsidR="00BF399D" w:rsidRPr="009132A1" w:rsidRDefault="00BF399D" w:rsidP="00BF399D">
      <w:pPr>
        <w:pStyle w:val="ConsPlusNormal"/>
        <w:jc w:val="right"/>
        <w:outlineLvl w:val="0"/>
        <w:rPr>
          <w:sz w:val="2"/>
          <w:szCs w:val="2"/>
        </w:rPr>
      </w:pPr>
    </w:p>
    <w:p w:rsidR="00BF399D" w:rsidRDefault="00BF399D" w:rsidP="00B920A5">
      <w:pPr>
        <w:widowControl w:val="0"/>
        <w:rPr>
          <w:sz w:val="16"/>
          <w:szCs w:val="16"/>
        </w:rPr>
      </w:pPr>
    </w:p>
    <w:p w:rsidR="00937311" w:rsidRDefault="00937311" w:rsidP="00B9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szCs w:val="28"/>
        </w:rPr>
      </w:pPr>
    </w:p>
    <w:p w:rsidR="00B91A85" w:rsidRPr="00156209" w:rsidRDefault="00B91A85" w:rsidP="00B9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Cs/>
          <w:iCs/>
          <w:sz w:val="22"/>
          <w:szCs w:val="22"/>
        </w:rPr>
      </w:pPr>
      <w:bookmarkStart w:id="41" w:name="_GoBack"/>
      <w:r w:rsidRPr="00156209">
        <w:rPr>
          <w:sz w:val="22"/>
          <w:szCs w:val="22"/>
        </w:rPr>
        <w:lastRenderedPageBreak/>
        <w:t xml:space="preserve">Приложение </w:t>
      </w:r>
      <w:r w:rsidRPr="00156209">
        <w:rPr>
          <w:bCs/>
          <w:iCs/>
          <w:sz w:val="22"/>
          <w:szCs w:val="22"/>
        </w:rPr>
        <w:t>23</w:t>
      </w:r>
    </w:p>
    <w:p w:rsidR="00B91A85" w:rsidRPr="00156209" w:rsidRDefault="00B91A85" w:rsidP="00B9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156209">
        <w:rPr>
          <w:sz w:val="22"/>
          <w:szCs w:val="22"/>
        </w:rPr>
        <w:t xml:space="preserve">К учетной политике администрации Еловского сельсовета </w:t>
      </w:r>
    </w:p>
    <w:p w:rsidR="00B91A85" w:rsidRPr="00156209" w:rsidRDefault="00B91A85" w:rsidP="00B9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156209">
        <w:rPr>
          <w:sz w:val="22"/>
          <w:szCs w:val="22"/>
        </w:rPr>
        <w:t>Балахтинского района Красноярского края</w:t>
      </w:r>
    </w:p>
    <w:p w:rsidR="00B91A85" w:rsidRPr="00156209" w:rsidRDefault="00B91A85" w:rsidP="0093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rPr>
      </w:pPr>
      <w:r w:rsidRPr="00156209">
        <w:rPr>
          <w:sz w:val="22"/>
          <w:szCs w:val="22"/>
        </w:rPr>
        <w:t>для целей бухгалтерского (бюджетного ) учета</w:t>
      </w:r>
    </w:p>
    <w:bookmarkEnd w:id="41"/>
    <w:p w:rsidR="00B91A85" w:rsidRDefault="00B91A85" w:rsidP="00B9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91A85" w:rsidRPr="00B91A85" w:rsidRDefault="00B91A85" w:rsidP="00B9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B91A85">
        <w:rPr>
          <w:b/>
          <w:szCs w:val="28"/>
        </w:rPr>
        <w:t>Постоянно действующий контрактный управляющий для осуществления закупок товаров, работ и услуг</w:t>
      </w:r>
    </w:p>
    <w:p w:rsidR="00B91A85" w:rsidRPr="00B91A85" w:rsidRDefault="00B91A85" w:rsidP="00B9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szCs w:val="28"/>
        </w:rPr>
      </w:pPr>
      <w:r w:rsidRPr="00B91A85">
        <w:rPr>
          <w:szCs w:val="28"/>
        </w:rPr>
        <w:t xml:space="preserve">1. В целях обеспечения целевого, эффективного расходования денежных средств, совершенствования деятельности в сфере размещения заказов на поставки товаров, выполнение работ, оказание услуг для </w:t>
      </w:r>
      <w:r w:rsidRPr="00B91A85">
        <w:rPr>
          <w:bCs/>
          <w:iCs/>
          <w:szCs w:val="28"/>
        </w:rPr>
        <w:t>государственных нужд</w:t>
      </w:r>
      <w:r w:rsidRPr="00B91A85">
        <w:rPr>
          <w:szCs w:val="28"/>
        </w:rPr>
        <w:t xml:space="preserve">, обеспечения гласности и прозрачности размещения заказов 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создать постоянно действующего контрактного управляющего: </w:t>
      </w:r>
    </w:p>
    <w:tbl>
      <w:tblPr>
        <w:tblW w:w="0" w:type="auto"/>
        <w:tblCellMar>
          <w:top w:w="60" w:type="dxa"/>
          <w:left w:w="60" w:type="dxa"/>
          <w:bottom w:w="60" w:type="dxa"/>
          <w:right w:w="60" w:type="dxa"/>
        </w:tblCellMar>
        <w:tblLook w:val="04A0" w:firstRow="1" w:lastRow="0" w:firstColumn="1" w:lastColumn="0" w:noHBand="0" w:noVBand="1"/>
      </w:tblPr>
      <w:tblGrid>
        <w:gridCol w:w="3001"/>
        <w:gridCol w:w="3240"/>
      </w:tblGrid>
      <w:tr w:rsidR="00B91A85" w:rsidRPr="00B91A85" w:rsidTr="00B91A85">
        <w:tc>
          <w:tcPr>
            <w:tcW w:w="3001" w:type="dxa"/>
            <w:vAlign w:val="center"/>
            <w:hideMark/>
          </w:tcPr>
          <w:p w:rsidR="00B91A85" w:rsidRPr="00B91A85" w:rsidRDefault="00B91A85">
            <w:pPr>
              <w:rPr>
                <w:szCs w:val="28"/>
              </w:rPr>
            </w:pPr>
            <w:r w:rsidRPr="00B91A85">
              <w:rPr>
                <w:szCs w:val="28"/>
              </w:rPr>
              <w:t>Глава сельсовета</w:t>
            </w:r>
          </w:p>
        </w:tc>
        <w:tc>
          <w:tcPr>
            <w:tcW w:w="3240" w:type="dxa"/>
            <w:hideMark/>
          </w:tcPr>
          <w:p w:rsidR="00B91A85" w:rsidRPr="00B91A85" w:rsidRDefault="00B91A85">
            <w:pPr>
              <w:rPr>
                <w:szCs w:val="28"/>
              </w:rPr>
            </w:pPr>
          </w:p>
        </w:tc>
      </w:tr>
    </w:tbl>
    <w:p w:rsidR="00B91A85" w:rsidRPr="00B91A85" w:rsidRDefault="00B91A85" w:rsidP="00B91A85">
      <w:pPr>
        <w:pStyle w:val="af0"/>
        <w:spacing w:before="0" w:beforeAutospacing="0" w:after="0" w:afterAutospacing="0"/>
        <w:rPr>
          <w:sz w:val="28"/>
          <w:szCs w:val="28"/>
        </w:rPr>
      </w:pPr>
      <w:r w:rsidRPr="00B91A85">
        <w:rPr>
          <w:sz w:val="28"/>
          <w:szCs w:val="28"/>
        </w:rPr>
        <w:t>2.1. Возложить на контрактного управляющего следующие обязанности:</w:t>
      </w:r>
    </w:p>
    <w:p w:rsidR="00B91A85" w:rsidRPr="00B91A85" w:rsidRDefault="00B91A85" w:rsidP="00B91A85">
      <w:pPr>
        <w:pStyle w:val="af0"/>
        <w:spacing w:before="0" w:beforeAutospacing="0" w:after="0" w:afterAutospacing="0"/>
        <w:jc w:val="both"/>
        <w:rPr>
          <w:sz w:val="28"/>
          <w:szCs w:val="28"/>
        </w:rPr>
      </w:pPr>
      <w:r w:rsidRPr="00B91A85">
        <w:rPr>
          <w:sz w:val="28"/>
          <w:szCs w:val="28"/>
        </w:rPr>
        <w:t>2.1.1. При планировании закупок:</w:t>
      </w:r>
    </w:p>
    <w:p w:rsidR="00B91A85" w:rsidRPr="00B91A85" w:rsidRDefault="00B91A85" w:rsidP="00B91A85">
      <w:pPr>
        <w:autoSpaceDE w:val="0"/>
        <w:autoSpaceDN w:val="0"/>
        <w:adjustRightInd w:val="0"/>
        <w:rPr>
          <w:szCs w:val="28"/>
        </w:rPr>
      </w:pPr>
      <w:r w:rsidRPr="00B91A85">
        <w:rPr>
          <w:szCs w:val="28"/>
        </w:rPr>
        <w:t>разрабатывает план закупок;</w:t>
      </w:r>
    </w:p>
    <w:p w:rsidR="00B91A85" w:rsidRPr="00B91A85" w:rsidRDefault="00B91A85" w:rsidP="00B91A85">
      <w:pPr>
        <w:autoSpaceDE w:val="0"/>
        <w:autoSpaceDN w:val="0"/>
        <w:adjustRightInd w:val="0"/>
        <w:rPr>
          <w:szCs w:val="28"/>
        </w:rPr>
      </w:pPr>
      <w:r w:rsidRPr="00B91A85">
        <w:rPr>
          <w:szCs w:val="28"/>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91A85" w:rsidRPr="00B91A85" w:rsidRDefault="00B91A85" w:rsidP="00B91A85">
      <w:pPr>
        <w:autoSpaceDE w:val="0"/>
        <w:autoSpaceDN w:val="0"/>
        <w:adjustRightInd w:val="0"/>
        <w:rPr>
          <w:szCs w:val="28"/>
        </w:rPr>
      </w:pPr>
      <w:r w:rsidRPr="00B91A85">
        <w:rPr>
          <w:szCs w:val="28"/>
        </w:rPr>
        <w:t>осуществляет подготовку изменений для внесения в план закупок;</w:t>
      </w:r>
    </w:p>
    <w:p w:rsidR="00B91A85" w:rsidRPr="00B91A85" w:rsidRDefault="00B91A85" w:rsidP="00B91A85">
      <w:pPr>
        <w:autoSpaceDE w:val="0"/>
        <w:autoSpaceDN w:val="0"/>
        <w:adjustRightInd w:val="0"/>
        <w:rPr>
          <w:szCs w:val="28"/>
        </w:rPr>
      </w:pPr>
      <w:r w:rsidRPr="00B91A85">
        <w:rPr>
          <w:szCs w:val="28"/>
        </w:rPr>
        <w:t>организует утверждение плана закупок;</w:t>
      </w:r>
    </w:p>
    <w:p w:rsidR="00B91A85" w:rsidRPr="00B91A85" w:rsidRDefault="00B91A85" w:rsidP="00B91A85">
      <w:pPr>
        <w:autoSpaceDE w:val="0"/>
        <w:autoSpaceDN w:val="0"/>
        <w:adjustRightInd w:val="0"/>
        <w:rPr>
          <w:szCs w:val="28"/>
        </w:rPr>
      </w:pPr>
      <w:r w:rsidRPr="00B91A85">
        <w:rPr>
          <w:szCs w:val="28"/>
        </w:rPr>
        <w:t>размещает в единой информационной системе в сфере закупок (далее - единая информационная система) план закупок и внесенные в него изменения;</w:t>
      </w:r>
    </w:p>
    <w:p w:rsidR="00B91A85" w:rsidRPr="00B91A85" w:rsidRDefault="00B91A85" w:rsidP="00B91A85">
      <w:pPr>
        <w:autoSpaceDE w:val="0"/>
        <w:autoSpaceDN w:val="0"/>
        <w:adjustRightInd w:val="0"/>
        <w:rPr>
          <w:szCs w:val="28"/>
        </w:rPr>
      </w:pPr>
      <w:r w:rsidRPr="00B91A85">
        <w:rPr>
          <w:szCs w:val="28"/>
        </w:rPr>
        <w:t>разрабатывает план-график;</w:t>
      </w:r>
    </w:p>
    <w:p w:rsidR="00B91A85" w:rsidRPr="00B91A85" w:rsidRDefault="00B91A85" w:rsidP="00B91A85">
      <w:pPr>
        <w:autoSpaceDE w:val="0"/>
        <w:autoSpaceDN w:val="0"/>
        <w:adjustRightInd w:val="0"/>
        <w:rPr>
          <w:szCs w:val="28"/>
        </w:rPr>
      </w:pPr>
      <w:r w:rsidRPr="00B91A85">
        <w:rPr>
          <w:szCs w:val="28"/>
        </w:rPr>
        <w:t>осуществляет подготовку изменений для внесения в план-график;</w:t>
      </w:r>
    </w:p>
    <w:p w:rsidR="00B91A85" w:rsidRPr="00B91A85" w:rsidRDefault="00B91A85" w:rsidP="00B91A85">
      <w:pPr>
        <w:autoSpaceDE w:val="0"/>
        <w:autoSpaceDN w:val="0"/>
        <w:adjustRightInd w:val="0"/>
        <w:rPr>
          <w:szCs w:val="28"/>
        </w:rPr>
      </w:pPr>
      <w:r w:rsidRPr="00B91A85">
        <w:rPr>
          <w:szCs w:val="28"/>
        </w:rPr>
        <w:t xml:space="preserve">организует утверждение плана-графика; </w:t>
      </w:r>
    </w:p>
    <w:p w:rsidR="00B91A85" w:rsidRPr="00B91A85" w:rsidRDefault="00B91A85" w:rsidP="00B91A85">
      <w:pPr>
        <w:autoSpaceDE w:val="0"/>
        <w:autoSpaceDN w:val="0"/>
        <w:adjustRightInd w:val="0"/>
        <w:rPr>
          <w:szCs w:val="28"/>
        </w:rPr>
      </w:pPr>
      <w:r w:rsidRPr="00B91A85">
        <w:rPr>
          <w:szCs w:val="28"/>
        </w:rPr>
        <w:t>размещает в единой информационной системе план-график и внесенные в него изменения;</w:t>
      </w:r>
    </w:p>
    <w:p w:rsidR="00B91A85" w:rsidRPr="00B91A85" w:rsidRDefault="00B91A85" w:rsidP="00B91A85">
      <w:pPr>
        <w:autoSpaceDE w:val="0"/>
        <w:autoSpaceDN w:val="0"/>
        <w:adjustRightInd w:val="0"/>
        <w:rPr>
          <w:szCs w:val="28"/>
        </w:rPr>
      </w:pPr>
      <w:r w:rsidRPr="00B91A85">
        <w:rPr>
          <w:szCs w:val="28"/>
        </w:rPr>
        <w:t>организует обязательное общественное обсуждение закупки товара, работы или услуги в случаях, предусмотренных Законом;</w:t>
      </w:r>
    </w:p>
    <w:p w:rsidR="00B91A85" w:rsidRPr="00B91A85" w:rsidRDefault="00B91A85" w:rsidP="00B91A85">
      <w:pPr>
        <w:autoSpaceDE w:val="0"/>
        <w:autoSpaceDN w:val="0"/>
        <w:adjustRightInd w:val="0"/>
        <w:rPr>
          <w:szCs w:val="28"/>
        </w:rPr>
      </w:pPr>
      <w:r w:rsidRPr="00B91A85">
        <w:rPr>
          <w:szCs w:val="28"/>
        </w:rPr>
        <w:t>по результатам обязательного общественного обсуждения закупки товара, работы или услуги в случае необходимости вносит изменения в планы закупок, планы-графики, документацию о закупках или организует отмену закупки;</w:t>
      </w:r>
    </w:p>
    <w:p w:rsidR="00B91A85" w:rsidRPr="00B91A85" w:rsidRDefault="00B91A85" w:rsidP="00B91A85">
      <w:pPr>
        <w:rPr>
          <w:szCs w:val="28"/>
        </w:rPr>
      </w:pPr>
      <w:r w:rsidRPr="00B91A85">
        <w:rPr>
          <w:szCs w:val="28"/>
        </w:rPr>
        <w:t>определяет и обосновывает начальную (максимальную) цену контракта;</w:t>
      </w:r>
    </w:p>
    <w:p w:rsidR="00B91A85" w:rsidRPr="00B91A85" w:rsidRDefault="00B91A85" w:rsidP="00B91A85">
      <w:pPr>
        <w:pStyle w:val="af0"/>
        <w:spacing w:before="0" w:beforeAutospacing="0" w:after="0" w:afterAutospacing="0"/>
        <w:jc w:val="both"/>
        <w:rPr>
          <w:sz w:val="28"/>
          <w:szCs w:val="28"/>
        </w:rPr>
      </w:pPr>
      <w:r w:rsidRPr="00B91A85">
        <w:rPr>
          <w:sz w:val="28"/>
          <w:szCs w:val="28"/>
        </w:rPr>
        <w:t>2.1.2. При определении поставщиков (исполнителей, подрядчиков):</w:t>
      </w:r>
    </w:p>
    <w:p w:rsidR="00B91A85" w:rsidRPr="00B91A85" w:rsidRDefault="00B91A85" w:rsidP="00B91A85">
      <w:pPr>
        <w:tabs>
          <w:tab w:val="left" w:pos="1674"/>
        </w:tabs>
        <w:autoSpaceDE w:val="0"/>
        <w:autoSpaceDN w:val="0"/>
        <w:adjustRightInd w:val="0"/>
        <w:rPr>
          <w:szCs w:val="28"/>
        </w:rPr>
      </w:pPr>
      <w:r w:rsidRPr="00B91A85">
        <w:rPr>
          <w:szCs w:val="28"/>
        </w:rPr>
        <w:t>осуществляет подготовку и размещение в единой информационной системе извещений об осуществлении закупок;</w:t>
      </w:r>
    </w:p>
    <w:p w:rsidR="00B91A85" w:rsidRPr="00B91A85" w:rsidRDefault="00B91A85" w:rsidP="00B91A85">
      <w:pPr>
        <w:autoSpaceDE w:val="0"/>
        <w:autoSpaceDN w:val="0"/>
        <w:adjustRightInd w:val="0"/>
        <w:rPr>
          <w:szCs w:val="28"/>
        </w:rPr>
      </w:pPr>
      <w:r w:rsidRPr="00B91A85">
        <w:rPr>
          <w:szCs w:val="28"/>
        </w:rPr>
        <w:lastRenderedPageBreak/>
        <w:t>осуществляет подготовку и размещение в единой информационной системе документации о закупках и проектов контрактов, внесение изменений в документацию о закупках;</w:t>
      </w:r>
    </w:p>
    <w:p w:rsidR="00B91A85" w:rsidRPr="00B91A85" w:rsidRDefault="00B91A85" w:rsidP="00B91A85">
      <w:pPr>
        <w:autoSpaceDE w:val="0"/>
        <w:autoSpaceDN w:val="0"/>
        <w:adjustRightInd w:val="0"/>
        <w:rPr>
          <w:szCs w:val="28"/>
        </w:rPr>
      </w:pPr>
      <w:r w:rsidRPr="00B91A85">
        <w:rPr>
          <w:szCs w:val="28"/>
        </w:rPr>
        <w:t>осуществляет подготовку и направление приглашений принять участие в определении поставщиков (подрядчиков, исполнителей) закрытыми способами;</w:t>
      </w:r>
    </w:p>
    <w:p w:rsidR="00B91A85" w:rsidRPr="00B91A85" w:rsidRDefault="00B91A85" w:rsidP="00B91A85">
      <w:pPr>
        <w:pStyle w:val="af0"/>
        <w:spacing w:before="0" w:beforeAutospacing="0" w:after="0" w:afterAutospacing="0"/>
        <w:jc w:val="both"/>
        <w:rPr>
          <w:sz w:val="28"/>
          <w:szCs w:val="28"/>
        </w:rPr>
      </w:pPr>
      <w:r w:rsidRPr="00B91A85">
        <w:rPr>
          <w:sz w:val="28"/>
          <w:szCs w:val="28"/>
        </w:rPr>
        <w:t>2.1.3. При исполнении, изменении, расторжении контракта:</w:t>
      </w:r>
    </w:p>
    <w:p w:rsidR="00B91A85" w:rsidRPr="00B91A85" w:rsidRDefault="00B91A85" w:rsidP="00B91A85">
      <w:pPr>
        <w:autoSpaceDE w:val="0"/>
        <w:autoSpaceDN w:val="0"/>
        <w:adjustRightInd w:val="0"/>
        <w:rPr>
          <w:szCs w:val="28"/>
        </w:rPr>
      </w:pPr>
      <w:r w:rsidRPr="00B91A85">
        <w:rPr>
          <w:szCs w:val="28"/>
        </w:rPr>
        <w:t>обеспечивает осуществление закупок, в том числе заключение контрактов;</w:t>
      </w:r>
    </w:p>
    <w:p w:rsidR="00B91A85" w:rsidRPr="00B91A85" w:rsidRDefault="00B91A85" w:rsidP="00B91A85">
      <w:pPr>
        <w:autoSpaceDE w:val="0"/>
        <w:autoSpaceDN w:val="0"/>
        <w:adjustRightInd w:val="0"/>
        <w:rPr>
          <w:szCs w:val="28"/>
        </w:rPr>
      </w:pPr>
      <w:r w:rsidRPr="00B91A85">
        <w:rPr>
          <w:szCs w:val="28"/>
        </w:rPr>
        <w:t xml:space="preserve">участвует в рассмотрении дел об обжаловании результатов определения поставщиков (подрядчиков, исполнителей); </w:t>
      </w:r>
    </w:p>
    <w:p w:rsidR="00B91A85" w:rsidRPr="00B91A85" w:rsidRDefault="00B91A85" w:rsidP="00B91A85">
      <w:pPr>
        <w:autoSpaceDE w:val="0"/>
        <w:autoSpaceDN w:val="0"/>
        <w:adjustRightInd w:val="0"/>
        <w:rPr>
          <w:szCs w:val="28"/>
        </w:rPr>
      </w:pPr>
      <w:r w:rsidRPr="00B91A85">
        <w:rPr>
          <w:szCs w:val="28"/>
        </w:rPr>
        <w:t>осуществляет подготовку материалов для осуществления претензионной работы.</w:t>
      </w:r>
    </w:p>
    <w:p w:rsidR="00B91A85" w:rsidRPr="00B91A85" w:rsidRDefault="00B91A85" w:rsidP="00B91A85">
      <w:pPr>
        <w:autoSpaceDE w:val="0"/>
        <w:autoSpaceDN w:val="0"/>
        <w:adjustRightInd w:val="0"/>
        <w:rPr>
          <w:szCs w:val="28"/>
        </w:rPr>
      </w:pPr>
      <w:r w:rsidRPr="00B91A85">
        <w:rPr>
          <w:szCs w:val="28"/>
        </w:rPr>
        <w:t>2.2. Контрактный управляющий  осуществляет иные полномочия, предусмотренные Законом.</w:t>
      </w:r>
    </w:p>
    <w:p w:rsidR="00B91A85" w:rsidRPr="00B91A85" w:rsidRDefault="00B91A85" w:rsidP="00B91A85">
      <w:pPr>
        <w:pStyle w:val="af0"/>
        <w:spacing w:before="0" w:beforeAutospacing="0" w:after="0" w:afterAutospacing="0"/>
        <w:jc w:val="both"/>
        <w:rPr>
          <w:sz w:val="28"/>
          <w:szCs w:val="28"/>
        </w:rPr>
      </w:pPr>
      <w:r w:rsidRPr="00B91A85">
        <w:rPr>
          <w:sz w:val="28"/>
          <w:szCs w:val="28"/>
        </w:rPr>
        <w:t>2.3. В целях реализации функций и полномочий, указанных в пункте 2.1 настоящего Положения, контрактный управляющий  обязан:</w:t>
      </w:r>
    </w:p>
    <w:p w:rsidR="00B91A85" w:rsidRPr="00B91A85" w:rsidRDefault="00B91A85" w:rsidP="00B91A85">
      <w:pPr>
        <w:pStyle w:val="af0"/>
        <w:spacing w:before="0" w:beforeAutospacing="0" w:after="0" w:afterAutospacing="0"/>
        <w:jc w:val="both"/>
        <w:rPr>
          <w:sz w:val="28"/>
          <w:szCs w:val="28"/>
        </w:rPr>
      </w:pPr>
      <w:r w:rsidRPr="00B91A85">
        <w:rPr>
          <w:sz w:val="28"/>
          <w:szCs w:val="28"/>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B91A85" w:rsidRPr="00B91A85" w:rsidRDefault="00B91A85" w:rsidP="00B91A85">
      <w:pPr>
        <w:pStyle w:val="af0"/>
        <w:spacing w:before="0" w:beforeAutospacing="0" w:after="0" w:afterAutospacing="0"/>
        <w:jc w:val="both"/>
        <w:rPr>
          <w:sz w:val="28"/>
          <w:szCs w:val="28"/>
        </w:rPr>
      </w:pPr>
      <w:r w:rsidRPr="00B91A85">
        <w:rPr>
          <w:sz w:val="28"/>
          <w:szCs w:val="28"/>
        </w:rPr>
        <w:t>2) поддерживать уровень квалификации, необходимый для надлежащего исполнения своих должностных обязанностей;</w:t>
      </w:r>
    </w:p>
    <w:p w:rsidR="00B91A85" w:rsidRPr="00B91A85" w:rsidRDefault="00B91A85" w:rsidP="00B91A85">
      <w:pPr>
        <w:pStyle w:val="af0"/>
        <w:spacing w:before="0" w:beforeAutospacing="0" w:after="0" w:afterAutospacing="0"/>
        <w:jc w:val="both"/>
        <w:rPr>
          <w:sz w:val="28"/>
          <w:szCs w:val="28"/>
        </w:rPr>
      </w:pPr>
      <w:r w:rsidRPr="00B91A85">
        <w:rPr>
          <w:sz w:val="28"/>
          <w:szCs w:val="28"/>
        </w:rPr>
        <w:t>3) 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B91A85" w:rsidRPr="00B91A85" w:rsidRDefault="00B91A85" w:rsidP="00B91A85">
      <w:pPr>
        <w:pStyle w:val="af0"/>
        <w:spacing w:before="0" w:beforeAutospacing="0" w:after="0" w:afterAutospacing="0"/>
        <w:jc w:val="both"/>
        <w:rPr>
          <w:sz w:val="28"/>
          <w:szCs w:val="28"/>
        </w:rPr>
      </w:pPr>
      <w:r w:rsidRPr="00B91A85">
        <w:rPr>
          <w:sz w:val="28"/>
          <w:szCs w:val="28"/>
        </w:rPr>
        <w:t>4) 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B91A85" w:rsidRPr="00B91A85" w:rsidRDefault="00B91A85" w:rsidP="00B91A85">
      <w:pPr>
        <w:pStyle w:val="af0"/>
        <w:spacing w:before="0" w:beforeAutospacing="0" w:after="0" w:afterAutospacing="0"/>
        <w:jc w:val="both"/>
        <w:rPr>
          <w:sz w:val="28"/>
          <w:szCs w:val="28"/>
        </w:rPr>
      </w:pPr>
      <w:r w:rsidRPr="00B91A85">
        <w:rPr>
          <w:sz w:val="28"/>
          <w:szCs w:val="28"/>
        </w:rPr>
        <w:t>5) соблюдать иные обязательства и требования, установленные Законом.</w:t>
      </w:r>
    </w:p>
    <w:p w:rsidR="00B91A85" w:rsidRPr="00B91A85" w:rsidRDefault="00B91A85" w:rsidP="00B91A85">
      <w:pPr>
        <w:pStyle w:val="af0"/>
        <w:spacing w:before="0" w:beforeAutospacing="0" w:after="0" w:afterAutospacing="0"/>
        <w:jc w:val="both"/>
        <w:rPr>
          <w:sz w:val="28"/>
          <w:szCs w:val="28"/>
        </w:rPr>
      </w:pPr>
      <w:r w:rsidRPr="00B91A85">
        <w:rPr>
          <w:sz w:val="28"/>
          <w:szCs w:val="28"/>
        </w:rPr>
        <w:t>2.4. При централизации закупок, предусмотренной положениями Закона, контрактный управляющий осуществляет функции и полномочия, предусмотренные пунктами 2.1-2.2 настоящего Положения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w:t>
      </w:r>
    </w:p>
    <w:p w:rsidR="00B91A85" w:rsidRPr="00B91A85" w:rsidRDefault="00B91A85" w:rsidP="00B91A85">
      <w:pPr>
        <w:pStyle w:val="af0"/>
        <w:spacing w:before="0" w:beforeAutospacing="0" w:after="0" w:afterAutospacing="0"/>
        <w:jc w:val="both"/>
        <w:rPr>
          <w:sz w:val="28"/>
          <w:szCs w:val="28"/>
        </w:rPr>
      </w:pPr>
      <w:r w:rsidRPr="00B91A85">
        <w:rPr>
          <w:sz w:val="28"/>
          <w:szCs w:val="28"/>
        </w:rPr>
        <w:t>2.5. Представляет на рассмотрение Заказчика предложения о назначении на должность и освобождении от должности контрактного управляющего;</w:t>
      </w:r>
    </w:p>
    <w:p w:rsidR="00B91A85" w:rsidRPr="00B91A85" w:rsidRDefault="00B91A85" w:rsidP="00B91A85">
      <w:pPr>
        <w:pStyle w:val="af0"/>
        <w:spacing w:before="0" w:beforeAutospacing="0" w:after="0" w:afterAutospacing="0"/>
        <w:jc w:val="both"/>
        <w:rPr>
          <w:sz w:val="28"/>
          <w:szCs w:val="28"/>
        </w:rPr>
      </w:pPr>
      <w:r w:rsidRPr="00B91A85">
        <w:rPr>
          <w:sz w:val="28"/>
          <w:szCs w:val="28"/>
        </w:rPr>
        <w:t>2.5.3. Координирует в пределах компетенции Контрактного управляющего  работу других структурных подразделений Заказчика;</w:t>
      </w:r>
    </w:p>
    <w:p w:rsidR="00B91A85" w:rsidRPr="00B91A85" w:rsidRDefault="00B91A85" w:rsidP="00B91A85">
      <w:pPr>
        <w:pStyle w:val="af0"/>
        <w:spacing w:before="0" w:beforeAutospacing="0" w:after="0" w:afterAutospacing="0"/>
        <w:jc w:val="both"/>
        <w:rPr>
          <w:sz w:val="28"/>
          <w:szCs w:val="28"/>
        </w:rPr>
      </w:pPr>
      <w:r w:rsidRPr="00B91A85">
        <w:rPr>
          <w:sz w:val="28"/>
          <w:szCs w:val="28"/>
        </w:rPr>
        <w:t>2.5.4. Осуществляет иные полномочия, предусмотренные Законом.</w:t>
      </w:r>
    </w:p>
    <w:p w:rsidR="00B91A85" w:rsidRPr="00B91A85" w:rsidRDefault="00B91A85" w:rsidP="00B91A85">
      <w:pPr>
        <w:pStyle w:val="af0"/>
        <w:spacing w:before="0" w:beforeAutospacing="0" w:after="0" w:afterAutospacing="0"/>
        <w:ind w:left="720"/>
        <w:rPr>
          <w:sz w:val="28"/>
          <w:szCs w:val="28"/>
        </w:rPr>
      </w:pPr>
    </w:p>
    <w:tbl>
      <w:tblPr>
        <w:tblW w:w="0" w:type="auto"/>
        <w:tblCellMar>
          <w:top w:w="60" w:type="dxa"/>
          <w:left w:w="60" w:type="dxa"/>
          <w:bottom w:w="60" w:type="dxa"/>
          <w:right w:w="60" w:type="dxa"/>
        </w:tblCellMar>
        <w:tblLook w:val="04A0" w:firstRow="1" w:lastRow="0" w:firstColumn="1" w:lastColumn="0" w:noHBand="0" w:noVBand="1"/>
      </w:tblPr>
      <w:tblGrid>
        <w:gridCol w:w="3245"/>
        <w:gridCol w:w="190"/>
        <w:gridCol w:w="1616"/>
        <w:gridCol w:w="3753"/>
        <w:gridCol w:w="86"/>
        <w:gridCol w:w="869"/>
      </w:tblGrid>
      <w:tr w:rsidR="00B91A85" w:rsidRPr="00B91A85" w:rsidTr="00B91A85">
        <w:tc>
          <w:tcPr>
            <w:tcW w:w="0" w:type="auto"/>
            <w:vAlign w:val="bottom"/>
            <w:hideMark/>
          </w:tcPr>
          <w:p w:rsidR="00B91A85" w:rsidRPr="00B91A85" w:rsidRDefault="00B91A85">
            <w:pPr>
              <w:rPr>
                <w:szCs w:val="28"/>
              </w:rPr>
            </w:pPr>
            <w:r w:rsidRPr="00B91A85">
              <w:rPr>
                <w:szCs w:val="28"/>
              </w:rPr>
              <w:t>С приложением ознакомлены:</w:t>
            </w:r>
          </w:p>
        </w:tc>
        <w:tc>
          <w:tcPr>
            <w:tcW w:w="0" w:type="auto"/>
            <w:hideMark/>
          </w:tcPr>
          <w:p w:rsidR="00B91A85" w:rsidRPr="00B91A85" w:rsidRDefault="00B91A85">
            <w:pPr>
              <w:rPr>
                <w:szCs w:val="28"/>
              </w:rPr>
            </w:pPr>
            <w:r w:rsidRPr="00B91A85">
              <w:rPr>
                <w:szCs w:val="28"/>
              </w:rPr>
              <w:t> </w:t>
            </w:r>
          </w:p>
        </w:tc>
        <w:tc>
          <w:tcPr>
            <w:tcW w:w="1616" w:type="dxa"/>
            <w:hideMark/>
          </w:tcPr>
          <w:p w:rsidR="00B91A85" w:rsidRPr="00B91A85" w:rsidRDefault="00B91A85">
            <w:pPr>
              <w:rPr>
                <w:szCs w:val="28"/>
              </w:rPr>
            </w:pPr>
            <w:r w:rsidRPr="00B91A85">
              <w:rPr>
                <w:szCs w:val="28"/>
              </w:rPr>
              <w:t> </w:t>
            </w:r>
          </w:p>
        </w:tc>
        <w:tc>
          <w:tcPr>
            <w:tcW w:w="3753" w:type="dxa"/>
            <w:hideMark/>
          </w:tcPr>
          <w:p w:rsidR="00B91A85" w:rsidRPr="00B91A85" w:rsidRDefault="00B91A85">
            <w:pPr>
              <w:rPr>
                <w:szCs w:val="28"/>
              </w:rPr>
            </w:pPr>
            <w:r w:rsidRPr="00B91A85">
              <w:rPr>
                <w:szCs w:val="28"/>
              </w:rPr>
              <w:t> </w:t>
            </w:r>
          </w:p>
        </w:tc>
        <w:tc>
          <w:tcPr>
            <w:tcW w:w="955" w:type="dxa"/>
            <w:gridSpan w:val="2"/>
            <w:vAlign w:val="bottom"/>
            <w:hideMark/>
          </w:tcPr>
          <w:p w:rsidR="00B91A85" w:rsidRPr="00B91A85" w:rsidRDefault="00B91A85">
            <w:pPr>
              <w:jc w:val="right"/>
              <w:rPr>
                <w:szCs w:val="28"/>
              </w:rPr>
            </w:pPr>
            <w:r w:rsidRPr="00B91A85">
              <w:rPr>
                <w:szCs w:val="28"/>
              </w:rPr>
              <w:t> </w:t>
            </w:r>
          </w:p>
        </w:tc>
      </w:tr>
      <w:tr w:rsidR="00B91A85" w:rsidRPr="00B91A85" w:rsidTr="00B91A85">
        <w:tc>
          <w:tcPr>
            <w:tcW w:w="0" w:type="auto"/>
            <w:vAlign w:val="bottom"/>
            <w:hideMark/>
          </w:tcPr>
          <w:p w:rsidR="00B91A85" w:rsidRPr="00B91A85" w:rsidRDefault="00B91A85">
            <w:pPr>
              <w:rPr>
                <w:szCs w:val="28"/>
              </w:rPr>
            </w:pPr>
            <w:r w:rsidRPr="00B91A85">
              <w:rPr>
                <w:szCs w:val="28"/>
              </w:rPr>
              <w:t>Глава сельсовета</w:t>
            </w:r>
          </w:p>
        </w:tc>
        <w:tc>
          <w:tcPr>
            <w:tcW w:w="0" w:type="auto"/>
            <w:hideMark/>
          </w:tcPr>
          <w:p w:rsidR="00B91A85" w:rsidRPr="00B91A85" w:rsidRDefault="00B91A85">
            <w:pPr>
              <w:rPr>
                <w:szCs w:val="28"/>
              </w:rPr>
            </w:pPr>
            <w:r w:rsidRPr="00B91A85">
              <w:rPr>
                <w:szCs w:val="28"/>
              </w:rPr>
              <w:t> </w:t>
            </w:r>
          </w:p>
        </w:tc>
        <w:tc>
          <w:tcPr>
            <w:tcW w:w="1616" w:type="dxa"/>
          </w:tcPr>
          <w:p w:rsidR="00B91A85" w:rsidRPr="00B91A85" w:rsidRDefault="00B91A85">
            <w:pPr>
              <w:rPr>
                <w:szCs w:val="28"/>
              </w:rPr>
            </w:pPr>
          </w:p>
        </w:tc>
        <w:tc>
          <w:tcPr>
            <w:tcW w:w="3839" w:type="dxa"/>
            <w:gridSpan w:val="2"/>
            <w:hideMark/>
          </w:tcPr>
          <w:p w:rsidR="00B91A85" w:rsidRPr="00B91A85" w:rsidRDefault="00B91A85">
            <w:pPr>
              <w:rPr>
                <w:szCs w:val="28"/>
              </w:rPr>
            </w:pPr>
          </w:p>
        </w:tc>
        <w:tc>
          <w:tcPr>
            <w:tcW w:w="0" w:type="auto"/>
            <w:vAlign w:val="bottom"/>
          </w:tcPr>
          <w:p w:rsidR="00B91A85" w:rsidRPr="00B91A85" w:rsidRDefault="00B91A85">
            <w:pPr>
              <w:jc w:val="right"/>
              <w:rPr>
                <w:szCs w:val="28"/>
              </w:rPr>
            </w:pPr>
          </w:p>
        </w:tc>
      </w:tr>
      <w:tr w:rsidR="00B91A85" w:rsidRPr="00B91A85" w:rsidTr="00B91A85">
        <w:tc>
          <w:tcPr>
            <w:tcW w:w="0" w:type="auto"/>
            <w:vAlign w:val="bottom"/>
          </w:tcPr>
          <w:p w:rsidR="00B91A85" w:rsidRPr="00B91A85" w:rsidRDefault="00B91A85">
            <w:pPr>
              <w:rPr>
                <w:szCs w:val="28"/>
              </w:rPr>
            </w:pPr>
          </w:p>
        </w:tc>
        <w:tc>
          <w:tcPr>
            <w:tcW w:w="0" w:type="auto"/>
          </w:tcPr>
          <w:p w:rsidR="00B91A85" w:rsidRPr="00B91A85" w:rsidRDefault="00B91A85">
            <w:pPr>
              <w:rPr>
                <w:szCs w:val="28"/>
              </w:rPr>
            </w:pPr>
          </w:p>
        </w:tc>
        <w:tc>
          <w:tcPr>
            <w:tcW w:w="1616" w:type="dxa"/>
            <w:hideMark/>
          </w:tcPr>
          <w:p w:rsidR="00B91A85" w:rsidRPr="00B91A85" w:rsidRDefault="00B91A85">
            <w:pPr>
              <w:rPr>
                <w:szCs w:val="28"/>
              </w:rPr>
            </w:pPr>
            <w:r w:rsidRPr="00B91A85">
              <w:rPr>
                <w:szCs w:val="28"/>
              </w:rPr>
              <w:t>подпись</w:t>
            </w:r>
          </w:p>
        </w:tc>
        <w:tc>
          <w:tcPr>
            <w:tcW w:w="3839" w:type="dxa"/>
            <w:gridSpan w:val="2"/>
          </w:tcPr>
          <w:p w:rsidR="00B91A85" w:rsidRPr="00B91A85" w:rsidRDefault="00B91A85">
            <w:pPr>
              <w:rPr>
                <w:szCs w:val="28"/>
              </w:rPr>
            </w:pPr>
          </w:p>
        </w:tc>
        <w:tc>
          <w:tcPr>
            <w:tcW w:w="0" w:type="auto"/>
            <w:vAlign w:val="bottom"/>
            <w:hideMark/>
          </w:tcPr>
          <w:p w:rsidR="00B91A85" w:rsidRPr="00B91A85" w:rsidRDefault="00B91A85">
            <w:pPr>
              <w:jc w:val="right"/>
              <w:rPr>
                <w:szCs w:val="28"/>
              </w:rPr>
            </w:pPr>
            <w:r w:rsidRPr="00B91A85">
              <w:rPr>
                <w:szCs w:val="28"/>
              </w:rPr>
              <w:t>дата </w:t>
            </w:r>
          </w:p>
        </w:tc>
      </w:tr>
    </w:tbl>
    <w:p w:rsidR="00B91A85" w:rsidRPr="00B91A85" w:rsidRDefault="00B91A85" w:rsidP="00B91A85">
      <w:pPr>
        <w:rPr>
          <w:szCs w:val="28"/>
          <w:lang w:eastAsia="en-US"/>
        </w:rPr>
      </w:pPr>
    </w:p>
    <w:p w:rsidR="00BF399D" w:rsidRPr="00B91A85" w:rsidRDefault="00BF399D" w:rsidP="00B920A5">
      <w:pPr>
        <w:widowControl w:val="0"/>
        <w:rPr>
          <w:szCs w:val="28"/>
        </w:rPr>
      </w:pPr>
    </w:p>
    <w:sectPr w:rsidR="00BF399D" w:rsidRPr="00B91A85" w:rsidSect="00937311">
      <w:pgSz w:w="11906" w:h="16838"/>
      <w:pgMar w:top="739" w:right="849" w:bottom="567"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ED" w:rsidRDefault="00162BED" w:rsidP="00391B2F">
      <w:r>
        <w:separator/>
      </w:r>
    </w:p>
  </w:endnote>
  <w:endnote w:type="continuationSeparator" w:id="0">
    <w:p w:rsidR="00162BED" w:rsidRDefault="00162BED" w:rsidP="0039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Default="00A14C1F" w:rsidP="000E2435">
    <w:pPr>
      <w:pStyle w:val="ConsPlusNormal"/>
      <w:jc w:val="center"/>
      <w:rPr>
        <w:sz w:val="2"/>
        <w:szCs w:val="2"/>
      </w:rPr>
    </w:pPr>
  </w:p>
  <w:p w:rsidR="00A14C1F" w:rsidRDefault="00A14C1F">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Default="00A14C1F" w:rsidP="000E2435">
    <w:pPr>
      <w:pStyle w:val="ConsPlusNormal"/>
      <w:jc w:val="center"/>
      <w:rPr>
        <w:sz w:val="2"/>
        <w:szCs w:val="2"/>
      </w:rPr>
    </w:pPr>
  </w:p>
  <w:p w:rsidR="00A14C1F" w:rsidRDefault="00A14C1F">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Default="00A14C1F">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Default="00A14C1F">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Default="00A14C1F">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Default="00A14C1F">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Default="00A14C1F">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Default="00A14C1F">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Default="00A14C1F">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ED" w:rsidRDefault="00162BED" w:rsidP="00391B2F">
      <w:r>
        <w:separator/>
      </w:r>
    </w:p>
  </w:footnote>
  <w:footnote w:type="continuationSeparator" w:id="0">
    <w:p w:rsidR="00162BED" w:rsidRDefault="00162BED" w:rsidP="00391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0724"/>
    </w:sdtPr>
    <w:sdtContent>
      <w:p w:rsidR="00A14C1F" w:rsidRDefault="00A14C1F">
        <w:pPr>
          <w:pStyle w:val="a5"/>
          <w:jc w:val="center"/>
        </w:pPr>
        <w:r>
          <w:fldChar w:fldCharType="begin"/>
        </w:r>
        <w:r>
          <w:instrText xml:space="preserve"> PAGE   \* MERGEFORMAT </w:instrText>
        </w:r>
        <w:r>
          <w:fldChar w:fldCharType="separate"/>
        </w:r>
        <w:r w:rsidR="00284694">
          <w:rPr>
            <w:noProof/>
          </w:rPr>
          <w:t>12</w:t>
        </w:r>
        <w:r>
          <w:rPr>
            <w:noProof/>
          </w:rPr>
          <w:fldChar w:fldCharType="end"/>
        </w:r>
      </w:p>
    </w:sdtContent>
  </w:sdt>
  <w:p w:rsidR="00A14C1F" w:rsidRDefault="00A14C1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Default="00A14C1F">
    <w:pPr>
      <w:pStyle w:val="ConsPlusNorma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Default="00A14C1F">
    <w:pPr>
      <w:pStyle w:val="ConsPlusNormal"/>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Default="00A14C1F">
    <w:pPr>
      <w:pStyle w:val="ConsPlusNormal"/>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Pr="00EA0B5D" w:rsidRDefault="00A14C1F" w:rsidP="000E2435">
    <w:pPr>
      <w:pStyle w:val="a5"/>
    </w:pPr>
    <w:r w:rsidRPr="00EA0B5D">
      <w:rPr>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Default="00A14C1F" w:rsidP="000E2435">
    <w:pPr>
      <w:pStyle w:val="ConsPlusNormal"/>
      <w:tabs>
        <w:tab w:val="right" w:pos="10207"/>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F" w:rsidRPr="0094482F" w:rsidRDefault="00A14C1F" w:rsidP="000E2435">
    <w:pPr>
      <w:pStyle w:val="a5"/>
    </w:pPr>
    <w:r w:rsidRPr="0094482F">
      <w:rPr>
        <w:szCs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7392"/>
    <w:multiLevelType w:val="hybridMultilevel"/>
    <w:tmpl w:val="CBC03524"/>
    <w:lvl w:ilvl="0" w:tplc="C94AA022">
      <w:start w:val="1"/>
      <w:numFmt w:val="bullet"/>
      <w:lvlText w:val=""/>
      <w:lvlJc w:val="left"/>
      <w:pPr>
        <w:tabs>
          <w:tab w:val="num" w:pos="1021"/>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022C46"/>
    <w:multiLevelType w:val="hybridMultilevel"/>
    <w:tmpl w:val="D8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1DFE"/>
    <w:rsid w:val="000076E3"/>
    <w:rsid w:val="00011BF7"/>
    <w:rsid w:val="00021BF6"/>
    <w:rsid w:val="00022428"/>
    <w:rsid w:val="000227F6"/>
    <w:rsid w:val="00070414"/>
    <w:rsid w:val="00082489"/>
    <w:rsid w:val="00091DFE"/>
    <w:rsid w:val="000A5EA0"/>
    <w:rsid w:val="000B5761"/>
    <w:rsid w:val="000C1161"/>
    <w:rsid w:val="000D0122"/>
    <w:rsid w:val="000E2435"/>
    <w:rsid w:val="000F22D1"/>
    <w:rsid w:val="0010514C"/>
    <w:rsid w:val="00106649"/>
    <w:rsid w:val="00113BAE"/>
    <w:rsid w:val="00120A3A"/>
    <w:rsid w:val="001278C1"/>
    <w:rsid w:val="0014197A"/>
    <w:rsid w:val="00156209"/>
    <w:rsid w:val="00162BED"/>
    <w:rsid w:val="001825C7"/>
    <w:rsid w:val="00185C42"/>
    <w:rsid w:val="00192EA1"/>
    <w:rsid w:val="001A0A0A"/>
    <w:rsid w:val="001C2033"/>
    <w:rsid w:val="001C3F36"/>
    <w:rsid w:val="001E6BEB"/>
    <w:rsid w:val="001E7D40"/>
    <w:rsid w:val="001F6E21"/>
    <w:rsid w:val="001F7DCC"/>
    <w:rsid w:val="00205E37"/>
    <w:rsid w:val="0023150D"/>
    <w:rsid w:val="00233EA8"/>
    <w:rsid w:val="0023710A"/>
    <w:rsid w:val="002411A6"/>
    <w:rsid w:val="00246257"/>
    <w:rsid w:val="00253185"/>
    <w:rsid w:val="002800F5"/>
    <w:rsid w:val="002803FF"/>
    <w:rsid w:val="00284694"/>
    <w:rsid w:val="0029314C"/>
    <w:rsid w:val="00294409"/>
    <w:rsid w:val="002A232D"/>
    <w:rsid w:val="002B3804"/>
    <w:rsid w:val="002C5CA1"/>
    <w:rsid w:val="0030008A"/>
    <w:rsid w:val="00310A4C"/>
    <w:rsid w:val="00313C5D"/>
    <w:rsid w:val="0032169E"/>
    <w:rsid w:val="00322FF4"/>
    <w:rsid w:val="003405FA"/>
    <w:rsid w:val="00340B06"/>
    <w:rsid w:val="00342371"/>
    <w:rsid w:val="003459D1"/>
    <w:rsid w:val="00350A55"/>
    <w:rsid w:val="00381558"/>
    <w:rsid w:val="00391B2F"/>
    <w:rsid w:val="00394D9D"/>
    <w:rsid w:val="003D6C94"/>
    <w:rsid w:val="00404418"/>
    <w:rsid w:val="0040543A"/>
    <w:rsid w:val="00406F99"/>
    <w:rsid w:val="0042225E"/>
    <w:rsid w:val="004311AF"/>
    <w:rsid w:val="00431EE3"/>
    <w:rsid w:val="0044036A"/>
    <w:rsid w:val="00443A0C"/>
    <w:rsid w:val="00475295"/>
    <w:rsid w:val="004908B0"/>
    <w:rsid w:val="00496E85"/>
    <w:rsid w:val="004977B0"/>
    <w:rsid w:val="004B14FC"/>
    <w:rsid w:val="004B3113"/>
    <w:rsid w:val="004D1374"/>
    <w:rsid w:val="004D2AF0"/>
    <w:rsid w:val="004F57EC"/>
    <w:rsid w:val="00501481"/>
    <w:rsid w:val="00504F85"/>
    <w:rsid w:val="005172B8"/>
    <w:rsid w:val="00520FDC"/>
    <w:rsid w:val="00531ED7"/>
    <w:rsid w:val="005321E8"/>
    <w:rsid w:val="00545CF4"/>
    <w:rsid w:val="0055380C"/>
    <w:rsid w:val="00554169"/>
    <w:rsid w:val="00555D31"/>
    <w:rsid w:val="00556A57"/>
    <w:rsid w:val="00572EA5"/>
    <w:rsid w:val="00587FCD"/>
    <w:rsid w:val="005B5B97"/>
    <w:rsid w:val="005C6F3C"/>
    <w:rsid w:val="005E74CD"/>
    <w:rsid w:val="00600D6E"/>
    <w:rsid w:val="006051B8"/>
    <w:rsid w:val="00607A57"/>
    <w:rsid w:val="00613AAD"/>
    <w:rsid w:val="006151B0"/>
    <w:rsid w:val="006301D6"/>
    <w:rsid w:val="00630522"/>
    <w:rsid w:val="0063580E"/>
    <w:rsid w:val="00635844"/>
    <w:rsid w:val="006446DF"/>
    <w:rsid w:val="00646E88"/>
    <w:rsid w:val="00655383"/>
    <w:rsid w:val="00672F3E"/>
    <w:rsid w:val="00683117"/>
    <w:rsid w:val="00683294"/>
    <w:rsid w:val="00697CBC"/>
    <w:rsid w:val="006B0735"/>
    <w:rsid w:val="006C08BC"/>
    <w:rsid w:val="006F2F8D"/>
    <w:rsid w:val="00717889"/>
    <w:rsid w:val="0073697C"/>
    <w:rsid w:val="00790569"/>
    <w:rsid w:val="00793770"/>
    <w:rsid w:val="007B1F82"/>
    <w:rsid w:val="007C644E"/>
    <w:rsid w:val="007D3F37"/>
    <w:rsid w:val="008045BC"/>
    <w:rsid w:val="00805844"/>
    <w:rsid w:val="00831D36"/>
    <w:rsid w:val="00851DBD"/>
    <w:rsid w:val="008545D8"/>
    <w:rsid w:val="00856319"/>
    <w:rsid w:val="008612DC"/>
    <w:rsid w:val="0087743A"/>
    <w:rsid w:val="008777FD"/>
    <w:rsid w:val="008A41FE"/>
    <w:rsid w:val="008B7070"/>
    <w:rsid w:val="008C78AC"/>
    <w:rsid w:val="008C7D22"/>
    <w:rsid w:val="008E751C"/>
    <w:rsid w:val="008F08BB"/>
    <w:rsid w:val="009119D5"/>
    <w:rsid w:val="009216C7"/>
    <w:rsid w:val="00935048"/>
    <w:rsid w:val="00936D1D"/>
    <w:rsid w:val="00937311"/>
    <w:rsid w:val="009537F5"/>
    <w:rsid w:val="00954C19"/>
    <w:rsid w:val="00954E05"/>
    <w:rsid w:val="00973C3A"/>
    <w:rsid w:val="009741E6"/>
    <w:rsid w:val="009856C6"/>
    <w:rsid w:val="009B6DDE"/>
    <w:rsid w:val="009E2965"/>
    <w:rsid w:val="009E3343"/>
    <w:rsid w:val="009E6E36"/>
    <w:rsid w:val="00A002CB"/>
    <w:rsid w:val="00A00E17"/>
    <w:rsid w:val="00A05B5B"/>
    <w:rsid w:val="00A1004D"/>
    <w:rsid w:val="00A126D2"/>
    <w:rsid w:val="00A14C1F"/>
    <w:rsid w:val="00A27E57"/>
    <w:rsid w:val="00A37A97"/>
    <w:rsid w:val="00A422C6"/>
    <w:rsid w:val="00A7312C"/>
    <w:rsid w:val="00A7513F"/>
    <w:rsid w:val="00A77A8B"/>
    <w:rsid w:val="00A967C1"/>
    <w:rsid w:val="00AB574B"/>
    <w:rsid w:val="00AC1620"/>
    <w:rsid w:val="00AD0608"/>
    <w:rsid w:val="00AD50EF"/>
    <w:rsid w:val="00AE2767"/>
    <w:rsid w:val="00AE717B"/>
    <w:rsid w:val="00B11C04"/>
    <w:rsid w:val="00B4545A"/>
    <w:rsid w:val="00B8043B"/>
    <w:rsid w:val="00B83660"/>
    <w:rsid w:val="00B85A85"/>
    <w:rsid w:val="00B91A85"/>
    <w:rsid w:val="00B920A5"/>
    <w:rsid w:val="00BB26F2"/>
    <w:rsid w:val="00BD595C"/>
    <w:rsid w:val="00BD77DB"/>
    <w:rsid w:val="00BE6C7A"/>
    <w:rsid w:val="00BF399D"/>
    <w:rsid w:val="00BF71EE"/>
    <w:rsid w:val="00C00FB3"/>
    <w:rsid w:val="00C024F0"/>
    <w:rsid w:val="00C32501"/>
    <w:rsid w:val="00C654E4"/>
    <w:rsid w:val="00C677BE"/>
    <w:rsid w:val="00C77B9D"/>
    <w:rsid w:val="00C94339"/>
    <w:rsid w:val="00C97F52"/>
    <w:rsid w:val="00CA738D"/>
    <w:rsid w:val="00CC65D9"/>
    <w:rsid w:val="00CE47F6"/>
    <w:rsid w:val="00CF264C"/>
    <w:rsid w:val="00D00795"/>
    <w:rsid w:val="00D15980"/>
    <w:rsid w:val="00D17551"/>
    <w:rsid w:val="00D178C4"/>
    <w:rsid w:val="00D2050B"/>
    <w:rsid w:val="00D70DC2"/>
    <w:rsid w:val="00D7113A"/>
    <w:rsid w:val="00D842A4"/>
    <w:rsid w:val="00D95E7E"/>
    <w:rsid w:val="00DA4FF3"/>
    <w:rsid w:val="00DB1519"/>
    <w:rsid w:val="00DB7E4D"/>
    <w:rsid w:val="00DD2423"/>
    <w:rsid w:val="00DD3729"/>
    <w:rsid w:val="00DE7552"/>
    <w:rsid w:val="00E27D74"/>
    <w:rsid w:val="00E326BC"/>
    <w:rsid w:val="00E34B78"/>
    <w:rsid w:val="00E371EC"/>
    <w:rsid w:val="00E42E01"/>
    <w:rsid w:val="00E4454A"/>
    <w:rsid w:val="00E65FC2"/>
    <w:rsid w:val="00E6653E"/>
    <w:rsid w:val="00E96B76"/>
    <w:rsid w:val="00EA112B"/>
    <w:rsid w:val="00EA3A83"/>
    <w:rsid w:val="00EA47BC"/>
    <w:rsid w:val="00EB1964"/>
    <w:rsid w:val="00EB6B70"/>
    <w:rsid w:val="00EB7C09"/>
    <w:rsid w:val="00ED1A8C"/>
    <w:rsid w:val="00EE35D7"/>
    <w:rsid w:val="00EE7F43"/>
    <w:rsid w:val="00F01520"/>
    <w:rsid w:val="00F017C1"/>
    <w:rsid w:val="00F24BFB"/>
    <w:rsid w:val="00F52480"/>
    <w:rsid w:val="00F527A5"/>
    <w:rsid w:val="00F54945"/>
    <w:rsid w:val="00F77371"/>
    <w:rsid w:val="00F87FEF"/>
    <w:rsid w:val="00FE5ECA"/>
    <w:rsid w:val="00FF1511"/>
    <w:rsid w:val="00FF20A8"/>
    <w:rsid w:val="00FF49B5"/>
    <w:rsid w:val="00FF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22C7"/>
  <w15:docId w15:val="{5DE922EF-B0CB-489F-8159-4E2EC5BB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F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326BC"/>
    <w:pPr>
      <w:keepNext/>
      <w:ind w:left="-567" w:right="-766"/>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1DFE"/>
    <w:rPr>
      <w:color w:val="0000FF"/>
      <w:u w:val="single"/>
    </w:rPr>
  </w:style>
  <w:style w:type="character" w:customStyle="1" w:styleId="apple-converted-space">
    <w:name w:val="apple-converted-space"/>
    <w:basedOn w:val="a0"/>
    <w:rsid w:val="00091DFE"/>
  </w:style>
  <w:style w:type="paragraph" w:customStyle="1" w:styleId="ConsPlusTitle">
    <w:name w:val="ConsPlusTitle"/>
    <w:uiPriority w:val="99"/>
    <w:rsid w:val="00091DF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Strong"/>
    <w:uiPriority w:val="22"/>
    <w:qFormat/>
    <w:rsid w:val="00091DFE"/>
    <w:rPr>
      <w:b/>
      <w:bCs/>
    </w:rPr>
  </w:style>
  <w:style w:type="paragraph" w:customStyle="1" w:styleId="ConsPlusNormal">
    <w:name w:val="ConsPlusNormal"/>
    <w:rsid w:val="00D70DC2"/>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391B2F"/>
    <w:pPr>
      <w:tabs>
        <w:tab w:val="center" w:pos="4677"/>
        <w:tab w:val="right" w:pos="9355"/>
      </w:tabs>
    </w:pPr>
  </w:style>
  <w:style w:type="character" w:customStyle="1" w:styleId="a6">
    <w:name w:val="Верхний колонтитул Знак"/>
    <w:basedOn w:val="a0"/>
    <w:link w:val="a5"/>
    <w:uiPriority w:val="99"/>
    <w:rsid w:val="00391B2F"/>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391B2F"/>
    <w:pPr>
      <w:tabs>
        <w:tab w:val="center" w:pos="4677"/>
        <w:tab w:val="right" w:pos="9355"/>
      </w:tabs>
    </w:pPr>
  </w:style>
  <w:style w:type="character" w:customStyle="1" w:styleId="a8">
    <w:name w:val="Нижний колонтитул Знак"/>
    <w:basedOn w:val="a0"/>
    <w:link w:val="a7"/>
    <w:uiPriority w:val="99"/>
    <w:semiHidden/>
    <w:rsid w:val="00391B2F"/>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97CBC"/>
    <w:rPr>
      <w:rFonts w:ascii="Tahoma" w:hAnsi="Tahoma" w:cs="Tahoma"/>
      <w:sz w:val="16"/>
      <w:szCs w:val="16"/>
    </w:rPr>
  </w:style>
  <w:style w:type="character" w:customStyle="1" w:styleId="aa">
    <w:name w:val="Текст выноски Знак"/>
    <w:basedOn w:val="a0"/>
    <w:link w:val="a9"/>
    <w:uiPriority w:val="99"/>
    <w:semiHidden/>
    <w:rsid w:val="00697CBC"/>
    <w:rPr>
      <w:rFonts w:ascii="Tahoma" w:eastAsia="Times New Roman" w:hAnsi="Tahoma" w:cs="Tahoma"/>
      <w:sz w:val="16"/>
      <w:szCs w:val="16"/>
      <w:lang w:eastAsia="ru-RU"/>
    </w:rPr>
  </w:style>
  <w:style w:type="character" w:customStyle="1" w:styleId="10">
    <w:name w:val="Заголовок 1 Знак"/>
    <w:basedOn w:val="a0"/>
    <w:link w:val="1"/>
    <w:rsid w:val="00E326BC"/>
    <w:rPr>
      <w:rFonts w:ascii="Times New Roman" w:eastAsia="Times New Roman" w:hAnsi="Times New Roman" w:cs="Times New Roman"/>
      <w:sz w:val="28"/>
      <w:szCs w:val="20"/>
      <w:lang w:eastAsia="ru-RU"/>
    </w:rPr>
  </w:style>
  <w:style w:type="character" w:styleId="ab">
    <w:name w:val="annotation reference"/>
    <w:basedOn w:val="a0"/>
    <w:uiPriority w:val="99"/>
    <w:semiHidden/>
    <w:unhideWhenUsed/>
    <w:rsid w:val="009216C7"/>
    <w:rPr>
      <w:sz w:val="16"/>
      <w:szCs w:val="16"/>
    </w:rPr>
  </w:style>
  <w:style w:type="paragraph" w:styleId="ac">
    <w:name w:val="annotation text"/>
    <w:basedOn w:val="a"/>
    <w:link w:val="ad"/>
    <w:uiPriority w:val="99"/>
    <w:semiHidden/>
    <w:unhideWhenUsed/>
    <w:rsid w:val="009216C7"/>
    <w:rPr>
      <w:sz w:val="20"/>
    </w:rPr>
  </w:style>
  <w:style w:type="character" w:customStyle="1" w:styleId="ad">
    <w:name w:val="Текст примечания Знак"/>
    <w:basedOn w:val="a0"/>
    <w:link w:val="ac"/>
    <w:uiPriority w:val="99"/>
    <w:semiHidden/>
    <w:rsid w:val="009216C7"/>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9216C7"/>
    <w:rPr>
      <w:b/>
      <w:bCs/>
    </w:rPr>
  </w:style>
  <w:style w:type="character" w:customStyle="1" w:styleId="af">
    <w:name w:val="Тема примечания Знак"/>
    <w:basedOn w:val="ad"/>
    <w:link w:val="ae"/>
    <w:uiPriority w:val="99"/>
    <w:semiHidden/>
    <w:rsid w:val="009216C7"/>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BF39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F39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F39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F399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F399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styleId="af0">
    <w:name w:val="Normal (Web)"/>
    <w:basedOn w:val="a"/>
    <w:uiPriority w:val="99"/>
    <w:semiHidden/>
    <w:unhideWhenUsed/>
    <w:rsid w:val="00B91A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4159-D6B2-4CFA-8F7E-108E68CD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20522</Words>
  <Characters>116977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Dimitrova</dc:creator>
  <cp:lastModifiedBy>User</cp:lastModifiedBy>
  <cp:revision>22</cp:revision>
  <cp:lastPrinted>2019-08-27T07:02:00Z</cp:lastPrinted>
  <dcterms:created xsi:type="dcterms:W3CDTF">2019-08-22T04:24:00Z</dcterms:created>
  <dcterms:modified xsi:type="dcterms:W3CDTF">2019-08-27T07:11:00Z</dcterms:modified>
</cp:coreProperties>
</file>